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E4783" w14:textId="25B3B07E" w:rsidR="002702CD" w:rsidRDefault="002702CD" w:rsidP="002702CD">
      <w:pPr>
        <w:pStyle w:val="Nagwek"/>
        <w:tabs>
          <w:tab w:val="clear" w:pos="9072"/>
          <w:tab w:val="right" w:pos="9046"/>
        </w:tabs>
        <w:rPr>
          <w:rStyle w:val="BrakA"/>
        </w:rPr>
      </w:pPr>
      <w:bookmarkStart w:id="0" w:name="_Hlk98832780"/>
      <w:r w:rsidRPr="002C0E21">
        <w:rPr>
          <w:rStyle w:val="BrakA"/>
        </w:rPr>
        <w:t>Nr referencyjny sprawy: ZZP.261.Z</w:t>
      </w:r>
      <w:r w:rsidR="002C0E21" w:rsidRPr="002C0E21">
        <w:rPr>
          <w:rStyle w:val="BrakA"/>
        </w:rPr>
        <w:t>O.</w:t>
      </w:r>
      <w:r w:rsidR="00AE0B95">
        <w:rPr>
          <w:rStyle w:val="BrakA"/>
        </w:rPr>
        <w:t>13</w:t>
      </w:r>
      <w:r w:rsidR="002C0E21" w:rsidRPr="002C0E21">
        <w:rPr>
          <w:rStyle w:val="BrakA"/>
        </w:rPr>
        <w:t>.</w:t>
      </w:r>
      <w:r w:rsidRPr="002C0E21">
        <w:rPr>
          <w:rStyle w:val="BrakA"/>
        </w:rPr>
        <w:t>202</w:t>
      </w:r>
      <w:bookmarkEnd w:id="0"/>
      <w:r w:rsidR="001B09B0">
        <w:rPr>
          <w:rStyle w:val="BrakA"/>
        </w:rPr>
        <w:t>5</w:t>
      </w:r>
      <w:r w:rsidRPr="002C0E21">
        <w:rPr>
          <w:rStyle w:val="BrakA"/>
        </w:rPr>
        <w:tab/>
      </w:r>
      <w:r w:rsidRPr="002C0E21">
        <w:rPr>
          <w:rStyle w:val="BrakA"/>
        </w:rPr>
        <w:tab/>
      </w:r>
      <w:r w:rsidRPr="008E348B">
        <w:t>Krak</w:t>
      </w:r>
      <w:r w:rsidRPr="008E348B">
        <w:rPr>
          <w:lang w:val="es-ES_tradnl"/>
        </w:rPr>
        <w:t>ó</w:t>
      </w:r>
      <w:r w:rsidRPr="008E348B">
        <w:t xml:space="preserve">w, </w:t>
      </w:r>
      <w:r w:rsidR="00AE0B95">
        <w:t>22</w:t>
      </w:r>
      <w:r w:rsidR="00154152">
        <w:t>.</w:t>
      </w:r>
      <w:r w:rsidR="00AE0B95">
        <w:t>07</w:t>
      </w:r>
      <w:r w:rsidR="00154152">
        <w:t>.202</w:t>
      </w:r>
      <w:r w:rsidR="001B09B0">
        <w:t>5</w:t>
      </w:r>
      <w:r w:rsidR="00154152">
        <w:t xml:space="preserve"> r</w:t>
      </w:r>
      <w:r w:rsidRPr="008E348B">
        <w:t>.</w:t>
      </w:r>
      <w:r>
        <w:rPr>
          <w:rStyle w:val="BrakA"/>
        </w:rPr>
        <w:t xml:space="preserve"> </w:t>
      </w:r>
    </w:p>
    <w:p w14:paraId="251A2CF5" w14:textId="469846D1" w:rsidR="002702CD" w:rsidRDefault="002702CD" w:rsidP="002702CD">
      <w:pPr>
        <w:spacing w:after="0"/>
        <w:rPr>
          <w:b/>
          <w:bCs/>
        </w:rPr>
      </w:pPr>
    </w:p>
    <w:p w14:paraId="5AE18947" w14:textId="77777777" w:rsidR="009C5EEE" w:rsidRDefault="009C5EEE" w:rsidP="002702CD">
      <w:pPr>
        <w:spacing w:after="0"/>
        <w:rPr>
          <w:b/>
          <w:bCs/>
        </w:rPr>
      </w:pPr>
    </w:p>
    <w:p w14:paraId="783B679A" w14:textId="64C097F0" w:rsidR="002702CD" w:rsidRDefault="002702CD" w:rsidP="008F4894">
      <w:pPr>
        <w:pStyle w:val="Tytu"/>
      </w:pPr>
      <w:r>
        <w:t xml:space="preserve">Zapytanie </w:t>
      </w:r>
      <w:r w:rsidRPr="008F4894">
        <w:t>ofertowe</w:t>
      </w:r>
    </w:p>
    <w:p w14:paraId="707E9A4A" w14:textId="77777777" w:rsidR="002B2580" w:rsidRDefault="002B2580" w:rsidP="002702CD">
      <w:pPr>
        <w:spacing w:after="0"/>
        <w:jc w:val="center"/>
        <w:rPr>
          <w:b/>
          <w:bCs/>
        </w:rPr>
      </w:pPr>
    </w:p>
    <w:p w14:paraId="0442E6EB" w14:textId="65DEE562" w:rsidR="002702CD" w:rsidRDefault="002702CD" w:rsidP="00B938EE">
      <w:pPr>
        <w:spacing w:after="0" w:line="240" w:lineRule="auto"/>
        <w:jc w:val="both"/>
        <w:rPr>
          <w:rFonts w:eastAsia="Verdana"/>
          <w:b/>
          <w:bCs/>
        </w:rPr>
      </w:pPr>
      <w:r w:rsidRPr="006E6968">
        <w:rPr>
          <w:b/>
          <w:bCs/>
        </w:rPr>
        <w:t>Polskie Wydawnictwo Muzyczne</w:t>
      </w:r>
      <w:r w:rsidRPr="006E6968">
        <w:rPr>
          <w:rStyle w:val="BrakA"/>
        </w:rPr>
        <w:t xml:space="preserve"> zwraca się z prośbą o przedstawienie oferty na </w:t>
      </w:r>
      <w:bookmarkStart w:id="1" w:name="_Hlk98754880"/>
      <w:r w:rsidR="00B938EE">
        <w:rPr>
          <w:rStyle w:val="BrakA"/>
        </w:rPr>
        <w:t>udzielenie</w:t>
      </w:r>
      <w:r w:rsidR="006E6968" w:rsidRPr="009D747E">
        <w:rPr>
          <w:rStyle w:val="BrakA"/>
        </w:rPr>
        <w:t xml:space="preserve"> </w:t>
      </w:r>
      <w:r w:rsidR="008F4894" w:rsidRPr="009D747E">
        <w:rPr>
          <w:rStyle w:val="BrakA"/>
        </w:rPr>
        <w:t xml:space="preserve"> </w:t>
      </w:r>
      <w:r w:rsidR="006E6968" w:rsidRPr="009D747E">
        <w:rPr>
          <w:rStyle w:val="BrakA"/>
        </w:rPr>
        <w:t xml:space="preserve">zamówienia, </w:t>
      </w:r>
      <w:r w:rsidR="006E6968" w:rsidRPr="00B938EE">
        <w:rPr>
          <w:rStyle w:val="BrakA"/>
        </w:rPr>
        <w:t>którego przedmiotem jest</w:t>
      </w:r>
      <w:bookmarkEnd w:id="1"/>
      <w:r w:rsidR="00B938EE">
        <w:rPr>
          <w:rStyle w:val="BrakA"/>
        </w:rPr>
        <w:t xml:space="preserve">: </w:t>
      </w:r>
      <w:r w:rsidR="00B938EE" w:rsidRPr="00B938EE">
        <w:rPr>
          <w:rFonts w:eastAsia="Verdana"/>
          <w:b/>
          <w:bCs/>
        </w:rPr>
        <w:t>Ubezpieczenie mienia od wszelkich zdarzeń losowych, sprzętu elektronicznego, ubezpieczenie odpowiedzialności cywilnej oraz kosztów leczenia w zagranicznych podróżach służbowych</w:t>
      </w:r>
    </w:p>
    <w:p w14:paraId="761632B4" w14:textId="77777777" w:rsidR="00B938EE" w:rsidRDefault="00B938EE" w:rsidP="00B938EE">
      <w:pPr>
        <w:spacing w:after="0" w:line="240" w:lineRule="auto"/>
        <w:jc w:val="both"/>
        <w:rPr>
          <w:rStyle w:val="BrakA"/>
        </w:rPr>
      </w:pPr>
    </w:p>
    <w:p w14:paraId="15A17E8B" w14:textId="21D08584" w:rsidR="002702CD" w:rsidRPr="008F4894" w:rsidRDefault="00484EB3" w:rsidP="008F4894">
      <w:pPr>
        <w:pStyle w:val="Nagwek1"/>
        <w:rPr>
          <w:rStyle w:val="BrakA"/>
        </w:rPr>
      </w:pPr>
      <w:r w:rsidRPr="008F4894">
        <w:rPr>
          <w:rStyle w:val="BrakA"/>
        </w:rPr>
        <w:t>Przedmiot zamówienia</w:t>
      </w:r>
      <w:r w:rsidR="009F57C9">
        <w:rPr>
          <w:rStyle w:val="BrakA"/>
        </w:rPr>
        <w:t>.</w:t>
      </w:r>
    </w:p>
    <w:p w14:paraId="62245007" w14:textId="77777777" w:rsidR="00B938EE" w:rsidRPr="00B938EE" w:rsidRDefault="00D57ABA" w:rsidP="006B6A56">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pPr>
      <w:r>
        <w:rPr>
          <w:rStyle w:val="BrakA"/>
        </w:rPr>
        <w:t xml:space="preserve">Przedmiotem zamówienia jest </w:t>
      </w:r>
      <w:r w:rsidR="00B938EE">
        <w:rPr>
          <w:rStyle w:val="BrakA"/>
        </w:rPr>
        <w:t xml:space="preserve">usługa </w:t>
      </w:r>
      <w:r w:rsidR="00B938EE" w:rsidRPr="00DD62D1">
        <w:rPr>
          <w:rFonts w:eastAsia="Verdana"/>
          <w:b/>
          <w:bCs/>
          <w:u w:val="single"/>
        </w:rPr>
        <w:t>Ubezpieczeni</w:t>
      </w:r>
      <w:r w:rsidR="00B938EE">
        <w:rPr>
          <w:rFonts w:eastAsia="Verdana"/>
          <w:b/>
          <w:bCs/>
          <w:u w:val="single"/>
        </w:rPr>
        <w:t>a</w:t>
      </w:r>
      <w:r w:rsidR="00B938EE" w:rsidRPr="00DD62D1">
        <w:rPr>
          <w:rFonts w:eastAsia="Verdana"/>
          <w:b/>
          <w:bCs/>
          <w:u w:val="single"/>
        </w:rPr>
        <w:t xml:space="preserve"> mienia od wszelkich zdarzeń losowych, sprzętu elektronicznego</w:t>
      </w:r>
      <w:r w:rsidR="00B938EE">
        <w:rPr>
          <w:rFonts w:eastAsia="Verdana"/>
          <w:b/>
          <w:bCs/>
          <w:u w:val="single"/>
        </w:rPr>
        <w:t>,</w:t>
      </w:r>
      <w:r w:rsidR="00B938EE" w:rsidRPr="00DD62D1">
        <w:rPr>
          <w:rFonts w:eastAsia="Verdana"/>
          <w:b/>
          <w:bCs/>
          <w:u w:val="single"/>
        </w:rPr>
        <w:t xml:space="preserve"> ubezpieczenie odpowiedzialności cywilnej</w:t>
      </w:r>
      <w:r w:rsidR="00B938EE">
        <w:rPr>
          <w:rFonts w:eastAsia="Verdana"/>
          <w:b/>
          <w:bCs/>
          <w:u w:val="single"/>
        </w:rPr>
        <w:t xml:space="preserve"> </w:t>
      </w:r>
      <w:r w:rsidR="00B938EE" w:rsidRPr="00DD1EB2">
        <w:rPr>
          <w:rFonts w:eastAsia="Verdana"/>
          <w:b/>
          <w:bCs/>
          <w:u w:val="single"/>
        </w:rPr>
        <w:t>oraz kosztów leczenia w zagranicznych podróżach służbowych</w:t>
      </w:r>
    </w:p>
    <w:p w14:paraId="2CC6A6E9" w14:textId="1AD6CF42" w:rsidR="008F4894" w:rsidRDefault="00B938EE" w:rsidP="006B6A56">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Pr>
          <w:rStyle w:val="BrakA"/>
        </w:rPr>
        <w:t xml:space="preserve"> </w:t>
      </w:r>
      <w:r w:rsidR="00D57ABA">
        <w:rPr>
          <w:rStyle w:val="BrakA"/>
        </w:rPr>
        <w:t xml:space="preserve">Szczegółowy opis przedmiotu zamówienia stanowi </w:t>
      </w:r>
      <w:r w:rsidR="00BF7845" w:rsidRPr="00B938EE">
        <w:rPr>
          <w:rStyle w:val="BrakA"/>
          <w:b/>
          <w:bCs/>
        </w:rPr>
        <w:t>z</w:t>
      </w:r>
      <w:r w:rsidR="00D57ABA" w:rsidRPr="00B938EE">
        <w:rPr>
          <w:rStyle w:val="BrakA"/>
          <w:b/>
          <w:bCs/>
        </w:rPr>
        <w:t>ałącznik nr 1</w:t>
      </w:r>
      <w:r w:rsidR="00D57ABA">
        <w:rPr>
          <w:rStyle w:val="BrakA"/>
        </w:rPr>
        <w:t xml:space="preserve"> </w:t>
      </w:r>
      <w:r w:rsidR="00AF2975">
        <w:rPr>
          <w:rStyle w:val="BrakA"/>
        </w:rPr>
        <w:t xml:space="preserve">- </w:t>
      </w:r>
      <w:r w:rsidR="00D57ABA">
        <w:rPr>
          <w:rStyle w:val="BrakA"/>
        </w:rPr>
        <w:t>Opis przedmiotu zamówienia</w:t>
      </w:r>
    </w:p>
    <w:p w14:paraId="53A1960E" w14:textId="2CAF8086" w:rsidR="00AC6ADD" w:rsidRPr="00641EE1" w:rsidRDefault="00AC6ADD" w:rsidP="00AC6ADD">
      <w:pPr>
        <w:pStyle w:val="Tytu"/>
        <w:numPr>
          <w:ilvl w:val="0"/>
          <w:numId w:val="10"/>
        </w:numPr>
        <w:jc w:val="both"/>
        <w:rPr>
          <w:b w:val="0"/>
          <w:color w:val="FF0000"/>
        </w:rPr>
      </w:pPr>
      <w:r w:rsidRPr="00DD62D1">
        <w:rPr>
          <w:b w:val="0"/>
        </w:rPr>
        <w:t xml:space="preserve">Zamawiający informuje, że na potrzeby przygotowania oferty, tj. przed złożeniem oferty i ustaleniem ceny </w:t>
      </w:r>
      <w:r w:rsidRPr="00AC6ADD">
        <w:rPr>
          <w:bCs w:val="0"/>
        </w:rPr>
        <w:t>istnieje możliwość dokonania wizji lokalnej po uprzednim</w:t>
      </w:r>
      <w:r w:rsidRPr="00DD62D1">
        <w:rPr>
          <w:b w:val="0"/>
        </w:rPr>
        <w:t xml:space="preserve"> wyrażeniu </w:t>
      </w:r>
      <w:r>
        <w:rPr>
          <w:b w:val="0"/>
        </w:rPr>
        <w:t>zainteresowania.  W tym celu Oferent składa zapytanie o</w:t>
      </w:r>
      <w:r w:rsidRPr="00DD62D1">
        <w:rPr>
          <w:b w:val="0"/>
        </w:rPr>
        <w:t xml:space="preserve"> ustalani</w:t>
      </w:r>
      <w:r>
        <w:rPr>
          <w:b w:val="0"/>
        </w:rPr>
        <w:t>e</w:t>
      </w:r>
      <w:r w:rsidRPr="00DD62D1">
        <w:rPr>
          <w:b w:val="0"/>
        </w:rPr>
        <w:t xml:space="preserve"> terminu</w:t>
      </w:r>
      <w:r>
        <w:rPr>
          <w:b w:val="0"/>
        </w:rPr>
        <w:t xml:space="preserve"> inspekcji</w:t>
      </w:r>
      <w:r w:rsidRPr="00DD62D1">
        <w:rPr>
          <w:b w:val="0"/>
        </w:rPr>
        <w:t xml:space="preserve">.  </w:t>
      </w:r>
      <w:r w:rsidRPr="00641EE1">
        <w:rPr>
          <w:b w:val="0"/>
        </w:rPr>
        <w:t>Należy kontaktować się</w:t>
      </w:r>
      <w:r>
        <w:rPr>
          <w:b w:val="0"/>
        </w:rPr>
        <w:t xml:space="preserve"> </w:t>
      </w:r>
      <w:r w:rsidRPr="00641EE1">
        <w:rPr>
          <w:b w:val="0"/>
        </w:rPr>
        <w:t xml:space="preserve">elektronicznie: </w:t>
      </w:r>
    </w:p>
    <w:p w14:paraId="4D7C6704" w14:textId="63E24FA5" w:rsidR="00AC6ADD" w:rsidRDefault="00AC6ADD" w:rsidP="00AC6AD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Style w:val="BrakA"/>
        </w:rPr>
      </w:pPr>
      <w:r>
        <w:rPr>
          <w:rStyle w:val="BrakA"/>
        </w:rPr>
        <w:t xml:space="preserve"> </w:t>
      </w:r>
      <w:r w:rsidRPr="006454DF">
        <w:rPr>
          <w:rStyle w:val="BrakA"/>
        </w:rPr>
        <w:t xml:space="preserve">Zespół Zamówień Publicznych, adres e-mail: </w:t>
      </w:r>
      <w:hyperlink r:id="rId8" w:history="1">
        <w:r w:rsidRPr="008A71C9">
          <w:rPr>
            <w:rStyle w:val="Hipercze"/>
          </w:rPr>
          <w:t>zamowienia_publiczne@pwm.com.pl</w:t>
        </w:r>
      </w:hyperlink>
      <w:r>
        <w:rPr>
          <w:rStyle w:val="BrakA"/>
        </w:rPr>
        <w:t xml:space="preserve">  </w:t>
      </w:r>
      <w:r w:rsidRPr="006454DF">
        <w:rPr>
          <w:rStyle w:val="BrakA"/>
        </w:rPr>
        <w:t xml:space="preserve"> </w:t>
      </w:r>
    </w:p>
    <w:p w14:paraId="525AC66D" w14:textId="77777777" w:rsidR="00AC6ADD" w:rsidRDefault="00AC6ADD" w:rsidP="00AC6AD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426"/>
        <w:jc w:val="both"/>
        <w:rPr>
          <w:rStyle w:val="BrakA"/>
        </w:rPr>
      </w:pPr>
    </w:p>
    <w:p w14:paraId="182A16C6" w14:textId="579ECBC1" w:rsidR="008A43DE" w:rsidRPr="00541C2F" w:rsidRDefault="008A43DE" w:rsidP="008F4894">
      <w:pPr>
        <w:pStyle w:val="Nagwek1"/>
        <w:rPr>
          <w:rStyle w:val="BrakA"/>
          <w:b w:val="0"/>
        </w:rPr>
      </w:pPr>
      <w:r w:rsidRPr="00541C2F">
        <w:rPr>
          <w:rStyle w:val="BrakA"/>
        </w:rPr>
        <w:t>Termin lub okres wykonania zamówienia</w:t>
      </w:r>
      <w:r w:rsidR="009F57C9">
        <w:rPr>
          <w:rStyle w:val="BrakA"/>
        </w:rPr>
        <w:t>.</w:t>
      </w:r>
    </w:p>
    <w:p w14:paraId="0B782A84" w14:textId="44B368D5" w:rsidR="000F211A" w:rsidRDefault="00A5685A" w:rsidP="0043237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5233E7">
        <w:rPr>
          <w:rStyle w:val="BrakA"/>
        </w:rPr>
        <w:t>Termin realizacji przedmiotu zamówienia</w:t>
      </w:r>
      <w:r w:rsidR="00B938EE">
        <w:rPr>
          <w:rStyle w:val="BrakA"/>
        </w:rPr>
        <w:t xml:space="preserve">- </w:t>
      </w:r>
      <w:r w:rsidR="00B938EE" w:rsidRPr="00B938EE">
        <w:rPr>
          <w:rStyle w:val="BrakA"/>
          <w:b/>
          <w:bCs/>
        </w:rPr>
        <w:t>okres ubezpieczenia-</w:t>
      </w:r>
      <w:r w:rsidRPr="00B938EE">
        <w:rPr>
          <w:rStyle w:val="BrakA"/>
          <w:b/>
          <w:bCs/>
        </w:rPr>
        <w:t xml:space="preserve"> wynosi</w:t>
      </w:r>
      <w:r w:rsidR="00AF2975" w:rsidRPr="00AF2975">
        <w:rPr>
          <w:rStyle w:val="BrakA"/>
          <w:b/>
          <w:bCs/>
        </w:rPr>
        <w:t xml:space="preserve"> 12</w:t>
      </w:r>
      <w:r w:rsidR="005233E7" w:rsidRPr="00AF2975">
        <w:rPr>
          <w:rStyle w:val="BrakA"/>
          <w:b/>
          <w:bCs/>
        </w:rPr>
        <w:t xml:space="preserve"> miesięcy</w:t>
      </w:r>
      <w:r w:rsidR="005233E7" w:rsidRPr="005233E7">
        <w:rPr>
          <w:rStyle w:val="BrakA"/>
        </w:rPr>
        <w:t xml:space="preserve"> </w:t>
      </w:r>
    </w:p>
    <w:p w14:paraId="3CFA8161" w14:textId="77777777" w:rsidR="00484EB3" w:rsidRPr="00484EB3" w:rsidRDefault="00484EB3" w:rsidP="00B938EE">
      <w:pPr>
        <w:pStyle w:val="Akapitzlist"/>
        <w:spacing w:after="0"/>
        <w:ind w:left="709"/>
        <w:jc w:val="both"/>
        <w:rPr>
          <w:rStyle w:val="BrakA"/>
        </w:rPr>
      </w:pPr>
    </w:p>
    <w:p w14:paraId="71423BBB" w14:textId="39C46B07" w:rsidR="008A43DE" w:rsidRDefault="008A43DE" w:rsidP="008F4894">
      <w:pPr>
        <w:pStyle w:val="Nagwek1"/>
        <w:rPr>
          <w:rStyle w:val="BrakA"/>
          <w:b w:val="0"/>
        </w:rPr>
      </w:pPr>
      <w:r w:rsidRPr="00484EB3">
        <w:rPr>
          <w:rStyle w:val="BrakA"/>
        </w:rPr>
        <w:t>Warunki płatności</w:t>
      </w:r>
      <w:r w:rsidR="009F57C9">
        <w:rPr>
          <w:rStyle w:val="BrakA"/>
        </w:rPr>
        <w:t>.</w:t>
      </w:r>
    </w:p>
    <w:p w14:paraId="5CD1D77B" w14:textId="65423059" w:rsidR="00B938EE" w:rsidRDefault="00B938EE" w:rsidP="00B938EE">
      <w:pPr>
        <w:pStyle w:val="Nagwek1"/>
        <w:numPr>
          <w:ilvl w:val="0"/>
          <w:numId w:val="0"/>
        </w:numPr>
        <w:ind w:left="709"/>
        <w:rPr>
          <w:b w:val="0"/>
        </w:rPr>
      </w:pPr>
      <w:r w:rsidRPr="00B938EE">
        <w:rPr>
          <w:b w:val="0"/>
        </w:rPr>
        <w:t>W Zadaniu 1 i 2 w czterech ratach, przy czym I-wsza rata nie wcześniej niż 14 dni od daty wystawienia dokumentacji ubezpieczeniowej.  Natomiast w Zadaniu 3: płatność jednorazowa.</w:t>
      </w:r>
    </w:p>
    <w:p w14:paraId="6D9D36C0" w14:textId="69F1FAAE" w:rsidR="00B938EE" w:rsidRDefault="00B938EE" w:rsidP="00B938EE">
      <w:pPr>
        <w:pStyle w:val="Nagwek1"/>
        <w:rPr>
          <w:rStyle w:val="BrakA"/>
          <w:b w:val="0"/>
        </w:rPr>
      </w:pPr>
      <w:r w:rsidRPr="00484EB3">
        <w:rPr>
          <w:rStyle w:val="BrakA"/>
        </w:rPr>
        <w:t xml:space="preserve">Warunki </w:t>
      </w:r>
      <w:r>
        <w:rPr>
          <w:rStyle w:val="BrakA"/>
        </w:rPr>
        <w:t>udziału w postępowaniu.</w:t>
      </w:r>
    </w:p>
    <w:p w14:paraId="077743D9" w14:textId="77279E6D" w:rsidR="00B938EE" w:rsidRDefault="00B938EE" w:rsidP="00B938EE">
      <w:pPr>
        <w:pBdr>
          <w:top w:val="none" w:sz="0" w:space="0" w:color="auto"/>
          <w:left w:val="none" w:sz="0" w:space="0" w:color="auto"/>
          <w:bottom w:val="none" w:sz="0" w:space="0" w:color="auto"/>
          <w:right w:val="none" w:sz="0" w:space="0" w:color="auto"/>
          <w:between w:val="none" w:sz="0" w:space="0" w:color="auto"/>
          <w:bar w:val="none" w:sz="0" w:color="auto"/>
        </w:pBdr>
        <w:spacing w:after="0"/>
        <w:ind w:left="709"/>
        <w:rPr>
          <w:rFonts w:eastAsia="Times New Roman"/>
          <w:highlight w:val="yellow"/>
        </w:rPr>
      </w:pPr>
      <w:r w:rsidRPr="00B938EE">
        <w:rPr>
          <w:rFonts w:eastAsia="Times New Roman"/>
        </w:rPr>
        <w:t xml:space="preserve">O udział w postępowaniu mogą ubiegać się podmioty, które spełniają następujące warunki: </w:t>
      </w:r>
    </w:p>
    <w:p w14:paraId="1E949FB8" w14:textId="77777777" w:rsidR="00EA2D46" w:rsidRDefault="00B938EE" w:rsidP="00EA2D46">
      <w:pPr>
        <w:pStyle w:val="Default"/>
        <w:numPr>
          <w:ilvl w:val="3"/>
          <w:numId w:val="11"/>
        </w:numPr>
        <w:ind w:left="1134"/>
        <w:jc w:val="both"/>
        <w:rPr>
          <w:sz w:val="22"/>
          <w:szCs w:val="22"/>
        </w:rPr>
      </w:pPr>
      <w:r w:rsidRPr="00B938EE">
        <w:rPr>
          <w:b/>
          <w:bCs/>
          <w:sz w:val="22"/>
          <w:szCs w:val="22"/>
        </w:rPr>
        <w:t>Posiadają uprawnienia do prowadzenia określonej działalności gospodarczej lub zawodowej</w:t>
      </w:r>
      <w:r w:rsidR="00EA2D46">
        <w:rPr>
          <w:b/>
          <w:bCs/>
          <w:sz w:val="22"/>
          <w:szCs w:val="22"/>
        </w:rPr>
        <w:t xml:space="preserve"> tj. </w:t>
      </w:r>
      <w:r w:rsidRPr="00EA2D46">
        <w:rPr>
          <w:b/>
          <w:bCs/>
          <w:sz w:val="22"/>
          <w:szCs w:val="22"/>
        </w:rPr>
        <w:t xml:space="preserve">posiada uprawnienia do prowadzenia działalności ubezpieczeniowej na terytorium Rzeczypospolitej Polskiej w zakresie objętym przedmiotem zamówienia tj.: zezwolenie lub inny dokument uprawniający do prowadzenia działalności ubezpieczeniowej na terenie Rzeczypospolitej Polskiej w zakresie ubezpieczeń objętych zamówieniem (grupy ryzyk objętych przedmiotem zamówienia). </w:t>
      </w:r>
    </w:p>
    <w:p w14:paraId="4FD384BA" w14:textId="77777777" w:rsidR="00EA2D46" w:rsidRDefault="00EA2D46" w:rsidP="00EA2D46">
      <w:pPr>
        <w:pStyle w:val="Default"/>
        <w:ind w:left="1134"/>
        <w:jc w:val="both"/>
        <w:rPr>
          <w:sz w:val="22"/>
          <w:szCs w:val="22"/>
        </w:rPr>
      </w:pPr>
    </w:p>
    <w:p w14:paraId="31089CEA" w14:textId="58F52382" w:rsidR="00B938EE" w:rsidRDefault="00B938EE" w:rsidP="00EA2D46">
      <w:pPr>
        <w:pStyle w:val="Default"/>
        <w:ind w:left="1134"/>
        <w:jc w:val="both"/>
        <w:rPr>
          <w:sz w:val="22"/>
          <w:szCs w:val="22"/>
        </w:rPr>
      </w:pPr>
      <w:r w:rsidRPr="00EA2D46">
        <w:rPr>
          <w:sz w:val="22"/>
          <w:szCs w:val="22"/>
        </w:rPr>
        <w:t xml:space="preserve">Wykonawca winien posiadać zezwolenie na wykonywanie działalności ubezpieczeniowej, zgodnie z przepisami ustawy z dnia </w:t>
      </w:r>
      <w:r w:rsidR="00EA2D46">
        <w:rPr>
          <w:sz w:val="22"/>
          <w:szCs w:val="22"/>
        </w:rPr>
        <w:t xml:space="preserve"> </w:t>
      </w:r>
      <w:r w:rsidRPr="00EA2D46">
        <w:rPr>
          <w:sz w:val="22"/>
          <w:szCs w:val="22"/>
        </w:rPr>
        <w:t xml:space="preserve">11 września 2015 r. o działalności ubezpieczeniowej i reasekuracyjnej (Dz.U. z 2021 r., poz. 1130 z późn. zm.) w zakresie ubezpieczeń objętych zamówieniem (grup ryzyk objętych przedmiotem zamówienia lub w przypadku prowadzenia działalności na podstawie innej niż przedmiotowe zezwolenie – inny dokument uprawniający do prowadzenia działalności ubezpieczeniowej na terenie Rzeczypospolitej Polskiej w zakresie ubezpieczeń objętych zamówienie. </w:t>
      </w:r>
    </w:p>
    <w:p w14:paraId="36A2327A" w14:textId="77777777" w:rsidR="00B938EE" w:rsidRPr="00B938EE" w:rsidRDefault="00B938EE" w:rsidP="00B938EE"/>
    <w:p w14:paraId="52986D81" w14:textId="2A088C3A" w:rsidR="008A43DE" w:rsidRPr="00497117" w:rsidRDefault="008A43DE" w:rsidP="008F4894">
      <w:pPr>
        <w:pStyle w:val="Nagwek1"/>
        <w:rPr>
          <w:rStyle w:val="BrakA"/>
          <w:b w:val="0"/>
        </w:rPr>
      </w:pPr>
      <w:r w:rsidRPr="00497117">
        <w:rPr>
          <w:rStyle w:val="BrakA"/>
        </w:rPr>
        <w:t>Kryteria oceny oferty</w:t>
      </w:r>
      <w:r w:rsidR="009F57C9" w:rsidRPr="00497117">
        <w:rPr>
          <w:rStyle w:val="BrakA"/>
        </w:rPr>
        <w:t>.</w:t>
      </w:r>
    </w:p>
    <w:p w14:paraId="27433B55" w14:textId="5E5672EB" w:rsidR="00EA2D46" w:rsidRPr="00E33471" w:rsidRDefault="00EA2D46" w:rsidP="00EA2D46">
      <w:pPr>
        <w:pStyle w:val="Nagwek2"/>
        <w:rPr>
          <w:b w:val="0"/>
          <w:bCs/>
          <w:color w:val="auto"/>
        </w:rPr>
      </w:pPr>
      <w:r>
        <w:rPr>
          <w:b w:val="0"/>
          <w:color w:val="auto"/>
        </w:rPr>
        <w:t>Oferty będ</w:t>
      </w:r>
      <w:r w:rsidR="00A24085">
        <w:rPr>
          <w:b w:val="0"/>
          <w:color w:val="auto"/>
        </w:rPr>
        <w:t>ą</w:t>
      </w:r>
      <w:r>
        <w:rPr>
          <w:b w:val="0"/>
          <w:color w:val="auto"/>
        </w:rPr>
        <w:t xml:space="preserve"> </w:t>
      </w:r>
      <w:r w:rsidRPr="00E33471">
        <w:rPr>
          <w:b w:val="0"/>
          <w:color w:val="auto"/>
        </w:rPr>
        <w:t>ocen</w:t>
      </w:r>
      <w:r>
        <w:rPr>
          <w:b w:val="0"/>
          <w:color w:val="auto"/>
        </w:rPr>
        <w:t xml:space="preserve">iane </w:t>
      </w:r>
      <w:r w:rsidRPr="00E33471">
        <w:rPr>
          <w:b w:val="0"/>
          <w:color w:val="auto"/>
        </w:rPr>
        <w:t>według następujących kryteriów:</w:t>
      </w:r>
    </w:p>
    <w:p w14:paraId="5947F947" w14:textId="77777777" w:rsidR="00EA2D46" w:rsidRPr="001C22D1" w:rsidRDefault="00EA2D46" w:rsidP="00EA2D46">
      <w:pPr>
        <w:spacing w:before="60" w:after="120"/>
        <w:ind w:left="680"/>
        <w:jc w:val="both"/>
        <w:outlineLvl w:val="1"/>
        <w:rPr>
          <w:bCs/>
          <w:iCs/>
        </w:rPr>
      </w:pPr>
      <w:r>
        <w:rPr>
          <w:bCs/>
          <w:iCs/>
          <w:color w:val="3366CC"/>
          <w:u w:val="single"/>
        </w:rPr>
        <w:lastRenderedPageBreak/>
        <w:t>CZĘŚĆ NR 1 ZAMÓWIENIA :</w:t>
      </w:r>
      <w:r w:rsidRPr="001C22D1">
        <w:rPr>
          <w:bCs/>
          <w:iCs/>
        </w:rPr>
        <w:t xml:space="preserve"> Ubezpieczenie mienia: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05225AD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330AFC"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39387D"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39168A" w14:textId="77777777" w:rsidR="00EA2D46" w:rsidRPr="001C22D1" w:rsidRDefault="00EA2D46" w:rsidP="0029356A">
            <w:pPr>
              <w:spacing w:after="120"/>
              <w:jc w:val="center"/>
              <w:rPr>
                <w:b/>
              </w:rPr>
            </w:pPr>
            <w:r w:rsidRPr="001C22D1">
              <w:rPr>
                <w:b/>
              </w:rPr>
              <w:t>Waga:</w:t>
            </w:r>
          </w:p>
        </w:tc>
      </w:tr>
      <w:tr w:rsidR="00EA2D46" w:rsidRPr="001C22D1" w14:paraId="5F26497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1202BDA0"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E31515C"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150AECAC" w14:textId="77777777" w:rsidR="00EA2D46" w:rsidRPr="001C22D1" w:rsidRDefault="00EA2D46" w:rsidP="0029356A">
            <w:pPr>
              <w:spacing w:after="120"/>
              <w:jc w:val="center"/>
            </w:pPr>
            <w:r>
              <w:t>8</w:t>
            </w:r>
            <w:r w:rsidRPr="001C22D1">
              <w:t>0 %</w:t>
            </w:r>
          </w:p>
        </w:tc>
      </w:tr>
      <w:tr w:rsidR="00EA2D46" w:rsidRPr="001C22D1" w14:paraId="33571279"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5ADC4E6A"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50B91498" w14:textId="77777777" w:rsidR="00EA2D46" w:rsidRPr="001C22D1" w:rsidRDefault="00EA2D46" w:rsidP="0029356A">
            <w:pPr>
              <w:spacing w:after="120"/>
            </w:pPr>
            <w:r w:rsidRPr="001C22D1">
              <w:t>zakres pokrycia ryzyk fakultatywnych</w:t>
            </w:r>
          </w:p>
        </w:tc>
        <w:tc>
          <w:tcPr>
            <w:tcW w:w="1852" w:type="dxa"/>
            <w:tcBorders>
              <w:top w:val="single" w:sz="4" w:space="0" w:color="auto"/>
              <w:left w:val="single" w:sz="4" w:space="0" w:color="auto"/>
              <w:bottom w:val="single" w:sz="4" w:space="0" w:color="auto"/>
              <w:right w:val="single" w:sz="4" w:space="0" w:color="auto"/>
            </w:tcBorders>
            <w:hideMark/>
          </w:tcPr>
          <w:p w14:paraId="6757EE1F" w14:textId="77777777" w:rsidR="00EA2D46" w:rsidRPr="001C22D1" w:rsidRDefault="00EA2D46" w:rsidP="0029356A">
            <w:pPr>
              <w:spacing w:after="120"/>
              <w:jc w:val="center"/>
            </w:pPr>
            <w:r>
              <w:t>2</w:t>
            </w:r>
            <w:r w:rsidRPr="001C22D1">
              <w:t>0 %</w:t>
            </w:r>
          </w:p>
        </w:tc>
      </w:tr>
    </w:tbl>
    <w:p w14:paraId="2E6C856C" w14:textId="77777777" w:rsidR="00EA2D46" w:rsidRPr="001C22D1" w:rsidRDefault="00EA2D46" w:rsidP="00EA2D46">
      <w:pPr>
        <w:spacing w:before="60" w:after="120"/>
        <w:ind w:left="680"/>
        <w:jc w:val="both"/>
        <w:outlineLvl w:val="1"/>
        <w:rPr>
          <w:bCs/>
          <w:iCs/>
        </w:rPr>
      </w:pPr>
      <w:r>
        <w:rPr>
          <w:bCs/>
          <w:iCs/>
          <w:color w:val="3366CC"/>
          <w:u w:val="single"/>
        </w:rPr>
        <w:t>CZĘŚĆ NR 2 ZAMÓWIENIA :</w:t>
      </w:r>
      <w:r w:rsidRPr="001C22D1">
        <w:rPr>
          <w:bCs/>
          <w:iCs/>
        </w:rPr>
        <w:t xml:space="preserve">   Ubezpieczenie Odpowiedzialności Cywilnej: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4F1E6966"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47556E"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52498"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9A792" w14:textId="77777777" w:rsidR="00EA2D46" w:rsidRPr="001C22D1" w:rsidRDefault="00EA2D46" w:rsidP="0029356A">
            <w:pPr>
              <w:spacing w:after="120"/>
              <w:jc w:val="center"/>
              <w:rPr>
                <w:b/>
              </w:rPr>
            </w:pPr>
            <w:r w:rsidRPr="001C22D1">
              <w:rPr>
                <w:b/>
              </w:rPr>
              <w:t>Waga:</w:t>
            </w:r>
          </w:p>
        </w:tc>
      </w:tr>
      <w:tr w:rsidR="00EA2D46" w:rsidRPr="001C22D1" w14:paraId="6F4A8CBB"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5CBE5455"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CB61866"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40D2BA86" w14:textId="77777777" w:rsidR="00EA2D46" w:rsidRPr="001C22D1" w:rsidRDefault="00EA2D46" w:rsidP="0029356A">
            <w:pPr>
              <w:spacing w:after="120"/>
              <w:jc w:val="center"/>
            </w:pPr>
            <w:r>
              <w:t>8</w:t>
            </w:r>
            <w:r w:rsidRPr="001C22D1">
              <w:t>0 %</w:t>
            </w:r>
          </w:p>
        </w:tc>
      </w:tr>
      <w:tr w:rsidR="00EA2D46" w:rsidRPr="001C22D1" w14:paraId="67AC495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1A05CAE9"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6B46128D" w14:textId="77777777" w:rsidR="00EA2D46" w:rsidRPr="001C22D1" w:rsidRDefault="00EA2D46" w:rsidP="0029356A">
            <w:pPr>
              <w:spacing w:after="120"/>
            </w:pPr>
            <w:r w:rsidRPr="001C22D1">
              <w:t>zakres pokrycia ryzyk fakultatywnych</w:t>
            </w:r>
          </w:p>
        </w:tc>
        <w:tc>
          <w:tcPr>
            <w:tcW w:w="1852" w:type="dxa"/>
            <w:tcBorders>
              <w:top w:val="single" w:sz="4" w:space="0" w:color="auto"/>
              <w:left w:val="single" w:sz="4" w:space="0" w:color="auto"/>
              <w:bottom w:val="single" w:sz="4" w:space="0" w:color="auto"/>
              <w:right w:val="single" w:sz="4" w:space="0" w:color="auto"/>
            </w:tcBorders>
            <w:hideMark/>
          </w:tcPr>
          <w:p w14:paraId="7A42971E" w14:textId="77777777" w:rsidR="00EA2D46" w:rsidRPr="001C22D1" w:rsidRDefault="00EA2D46" w:rsidP="0029356A">
            <w:pPr>
              <w:spacing w:after="120"/>
              <w:jc w:val="center"/>
            </w:pPr>
            <w:r>
              <w:t>2</w:t>
            </w:r>
            <w:r w:rsidRPr="001C22D1">
              <w:t>0 %</w:t>
            </w:r>
          </w:p>
        </w:tc>
      </w:tr>
    </w:tbl>
    <w:p w14:paraId="57858629" w14:textId="77777777" w:rsidR="00EA2D46" w:rsidRDefault="00EA2D46" w:rsidP="00EA2D46">
      <w:pPr>
        <w:numPr>
          <w:ilvl w:val="12"/>
          <w:numId w:val="0"/>
        </w:numPr>
        <w:jc w:val="both"/>
        <w:rPr>
          <w:b/>
          <w:u w:val="single"/>
        </w:rPr>
      </w:pPr>
    </w:p>
    <w:p w14:paraId="3878B5A7" w14:textId="77777777" w:rsidR="00EA2D46" w:rsidRPr="001C22D1" w:rsidRDefault="00EA2D46" w:rsidP="00EA2D46">
      <w:pPr>
        <w:spacing w:before="60" w:after="120"/>
        <w:ind w:left="680"/>
        <w:jc w:val="both"/>
        <w:outlineLvl w:val="1"/>
        <w:rPr>
          <w:bCs/>
          <w:iCs/>
        </w:rPr>
      </w:pPr>
      <w:r>
        <w:rPr>
          <w:bCs/>
          <w:iCs/>
          <w:color w:val="3366CC"/>
          <w:u w:val="single"/>
        </w:rPr>
        <w:t>CZĘŚĆ NR 3 ZAMÓWIENIA:</w:t>
      </w:r>
      <w:r w:rsidRPr="001C22D1">
        <w:rPr>
          <w:bCs/>
          <w:iCs/>
        </w:rPr>
        <w:t xml:space="preserve">   Ubezpieczenie </w:t>
      </w:r>
      <w:r>
        <w:rPr>
          <w:bCs/>
          <w:iCs/>
        </w:rPr>
        <w:t>kosztów leczenia</w:t>
      </w:r>
      <w:r w:rsidRPr="001C22D1">
        <w:rPr>
          <w:bCs/>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729D1517"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DD8A95"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1A317A"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E8C366" w14:textId="77777777" w:rsidR="00EA2D46" w:rsidRPr="001C22D1" w:rsidRDefault="00EA2D46" w:rsidP="0029356A">
            <w:pPr>
              <w:spacing w:after="120"/>
              <w:jc w:val="center"/>
              <w:rPr>
                <w:b/>
              </w:rPr>
            </w:pPr>
            <w:r w:rsidRPr="001C22D1">
              <w:rPr>
                <w:b/>
              </w:rPr>
              <w:t>Waga:</w:t>
            </w:r>
          </w:p>
        </w:tc>
      </w:tr>
      <w:tr w:rsidR="00EA2D46" w:rsidRPr="001C22D1" w14:paraId="5D17E2E6"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0F3F0912"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04BB8CE"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73FD7253" w14:textId="77777777" w:rsidR="00EA2D46" w:rsidRPr="001C22D1" w:rsidRDefault="00EA2D46" w:rsidP="0029356A">
            <w:pPr>
              <w:spacing w:after="120"/>
              <w:jc w:val="center"/>
            </w:pPr>
            <w:r>
              <w:t>8</w:t>
            </w:r>
            <w:r w:rsidRPr="001C22D1">
              <w:t>0 %</w:t>
            </w:r>
          </w:p>
        </w:tc>
      </w:tr>
      <w:tr w:rsidR="00EA2D46" w:rsidRPr="001C22D1" w14:paraId="2AB08F3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78686672"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582F1BE6" w14:textId="77777777" w:rsidR="00EA2D46" w:rsidRPr="001C22D1" w:rsidRDefault="00EA2D46" w:rsidP="0029356A">
            <w:pPr>
              <w:spacing w:after="120"/>
            </w:pPr>
            <w:r w:rsidRPr="001C22D1">
              <w:t>zakres pokrycia ryzyk fakultatywnych</w:t>
            </w:r>
          </w:p>
        </w:tc>
        <w:tc>
          <w:tcPr>
            <w:tcW w:w="1852" w:type="dxa"/>
            <w:tcBorders>
              <w:top w:val="single" w:sz="4" w:space="0" w:color="auto"/>
              <w:left w:val="single" w:sz="4" w:space="0" w:color="auto"/>
              <w:bottom w:val="single" w:sz="4" w:space="0" w:color="auto"/>
              <w:right w:val="single" w:sz="4" w:space="0" w:color="auto"/>
            </w:tcBorders>
            <w:hideMark/>
          </w:tcPr>
          <w:p w14:paraId="224E2365" w14:textId="77777777" w:rsidR="00EA2D46" w:rsidRPr="001C22D1" w:rsidRDefault="00EA2D46" w:rsidP="0029356A">
            <w:pPr>
              <w:spacing w:after="120"/>
              <w:jc w:val="center"/>
            </w:pPr>
            <w:r>
              <w:t>2</w:t>
            </w:r>
            <w:r w:rsidRPr="001C22D1">
              <w:t>0 %</w:t>
            </w:r>
          </w:p>
        </w:tc>
      </w:tr>
    </w:tbl>
    <w:p w14:paraId="527218CD" w14:textId="77777777" w:rsidR="00EA2D46" w:rsidRDefault="00EA2D46" w:rsidP="00EA2D46">
      <w:pPr>
        <w:numPr>
          <w:ilvl w:val="12"/>
          <w:numId w:val="0"/>
        </w:numPr>
        <w:jc w:val="both"/>
        <w:rPr>
          <w:b/>
          <w:u w:val="single"/>
        </w:rPr>
      </w:pPr>
    </w:p>
    <w:p w14:paraId="7E2E4DAE" w14:textId="77777777" w:rsidR="00EA2D46" w:rsidRPr="00E33471" w:rsidRDefault="00EA2D46" w:rsidP="00EA2D46">
      <w:pPr>
        <w:numPr>
          <w:ilvl w:val="12"/>
          <w:numId w:val="0"/>
        </w:numPr>
        <w:jc w:val="both"/>
      </w:pPr>
      <w:r w:rsidRPr="00E33471">
        <w:rPr>
          <w:b/>
          <w:u w:val="single"/>
        </w:rPr>
        <w:t xml:space="preserve">W ramach </w:t>
      </w:r>
      <w:r>
        <w:rPr>
          <w:b/>
          <w:u w:val="single"/>
        </w:rPr>
        <w:t>Z</w:t>
      </w:r>
      <w:r w:rsidRPr="00E33471">
        <w:rPr>
          <w:b/>
          <w:u w:val="single"/>
        </w:rPr>
        <w:t>adania nr 1</w:t>
      </w:r>
      <w:r w:rsidRPr="00E33471">
        <w:t xml:space="preserve"> – </w:t>
      </w:r>
    </w:p>
    <w:p w14:paraId="51670AEA" w14:textId="77777777" w:rsidR="00EA2D46" w:rsidRPr="001C22D1" w:rsidRDefault="00EA2D46" w:rsidP="00EA2D46">
      <w:pPr>
        <w:numPr>
          <w:ilvl w:val="12"/>
          <w:numId w:val="0"/>
        </w:numPr>
        <w:jc w:val="both"/>
      </w:pPr>
      <w:r w:rsidRPr="001C22D1">
        <w:t xml:space="preserve">zamówienie przyznane zostanie </w:t>
      </w:r>
      <w:r>
        <w:t>W</w:t>
      </w:r>
      <w:r w:rsidRPr="001C22D1">
        <w:t xml:space="preserve">ykonawcy, który uzyska najwyższą punktową ocenę łączną będącą sumą ocen: za cenę i zakres pokrycia ryzyk fakultatywnych.  Oceny będą zaokrąglane z dokładnością do dwóch miejsc po przecinku. </w:t>
      </w:r>
    </w:p>
    <w:p w14:paraId="791A92D7" w14:textId="77777777" w:rsidR="00EA2D46" w:rsidRPr="001C22D1" w:rsidRDefault="00EA2D46" w:rsidP="00EA2D46">
      <w:pPr>
        <w:numPr>
          <w:ilvl w:val="12"/>
          <w:numId w:val="0"/>
        </w:numPr>
        <w:jc w:val="both"/>
        <w:rPr>
          <w:b/>
        </w:rPr>
      </w:pPr>
      <w:r w:rsidRPr="001C22D1">
        <w:rPr>
          <w:b/>
        </w:rPr>
        <w:t>Kryterium – cena</w:t>
      </w:r>
    </w:p>
    <w:p w14:paraId="0B802829" w14:textId="77777777" w:rsidR="00EA2D46" w:rsidRPr="001C22D1" w:rsidRDefault="00EA2D46" w:rsidP="00EA2D46">
      <w:pPr>
        <w:numPr>
          <w:ilvl w:val="12"/>
          <w:numId w:val="0"/>
        </w:numPr>
        <w:jc w:val="both"/>
      </w:pPr>
      <w:r w:rsidRPr="001C22D1">
        <w:t>Kryterium cena będzie rozpatrywane na podstawie ceny podanej przez wykonawcę w formularzu oferty. Ocena oferty w zakresie ceny zostanie obliczona z wykorzystaniem wzoru:</w:t>
      </w:r>
    </w:p>
    <w:p w14:paraId="4E916FA8" w14:textId="77777777" w:rsidR="00EA2D46" w:rsidRPr="001C22D1" w:rsidRDefault="00EA2D46" w:rsidP="00EA2D46">
      <w:pPr>
        <w:numPr>
          <w:ilvl w:val="12"/>
          <w:numId w:val="0"/>
        </w:numPr>
        <w:jc w:val="both"/>
      </w:pPr>
    </w:p>
    <w:p w14:paraId="3C7553CD"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698"/>
      </w:tblGrid>
      <w:tr w:rsidR="00EA2D46" w:rsidRPr="001C22D1" w14:paraId="2DC741F2" w14:textId="77777777" w:rsidTr="0029356A">
        <w:trPr>
          <w:cantSplit/>
          <w:jc w:val="center"/>
        </w:trPr>
        <w:tc>
          <w:tcPr>
            <w:tcW w:w="1331" w:type="dxa"/>
            <w:vMerge w:val="restart"/>
            <w:vAlign w:val="center"/>
            <w:hideMark/>
          </w:tcPr>
          <w:p w14:paraId="7C1CBC28"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756B3ED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698" w:type="dxa"/>
            <w:vMerge w:val="restart"/>
            <w:vAlign w:val="center"/>
            <w:hideMark/>
          </w:tcPr>
          <w:p w14:paraId="2E55D488"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086F936B" w14:textId="77777777" w:rsidTr="0029356A">
        <w:trPr>
          <w:cantSplit/>
          <w:jc w:val="center"/>
        </w:trPr>
        <w:tc>
          <w:tcPr>
            <w:tcW w:w="1331" w:type="dxa"/>
            <w:vMerge/>
            <w:vAlign w:val="center"/>
            <w:hideMark/>
          </w:tcPr>
          <w:p w14:paraId="5039A0E7" w14:textId="77777777" w:rsidR="00EA2D46" w:rsidRPr="001C22D1" w:rsidRDefault="00EA2D46" w:rsidP="0029356A">
            <w:pPr>
              <w:rPr>
                <w:lang w:eastAsia="en-US"/>
              </w:rPr>
            </w:pPr>
          </w:p>
        </w:tc>
        <w:tc>
          <w:tcPr>
            <w:tcW w:w="4253" w:type="dxa"/>
            <w:hideMark/>
          </w:tcPr>
          <w:p w14:paraId="4DDE9C67"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698" w:type="dxa"/>
            <w:vMerge/>
            <w:vAlign w:val="center"/>
            <w:hideMark/>
          </w:tcPr>
          <w:p w14:paraId="7022F721" w14:textId="77777777" w:rsidR="00EA2D46" w:rsidRPr="001C22D1" w:rsidRDefault="00EA2D46" w:rsidP="0029356A">
            <w:pPr>
              <w:rPr>
                <w:lang w:eastAsia="en-US"/>
              </w:rPr>
            </w:pPr>
          </w:p>
        </w:tc>
      </w:tr>
    </w:tbl>
    <w:p w14:paraId="3B772F09" w14:textId="77777777" w:rsidR="00EA2D46" w:rsidRPr="001C22D1" w:rsidRDefault="00EA2D46" w:rsidP="00EA2D46">
      <w:pPr>
        <w:numPr>
          <w:ilvl w:val="12"/>
          <w:numId w:val="0"/>
        </w:numPr>
        <w:ind w:left="360"/>
        <w:jc w:val="both"/>
      </w:pPr>
      <w:r w:rsidRPr="001C22D1">
        <w:t xml:space="preserve"> </w:t>
      </w:r>
    </w:p>
    <w:p w14:paraId="66544AD4" w14:textId="77777777" w:rsidR="00EA2D46" w:rsidRPr="001C22D1" w:rsidRDefault="00EA2D46" w:rsidP="00EA2D46">
      <w:pPr>
        <w:numPr>
          <w:ilvl w:val="12"/>
          <w:numId w:val="0"/>
        </w:numPr>
        <w:jc w:val="both"/>
        <w:rPr>
          <w:b/>
        </w:rPr>
      </w:pPr>
      <w:r w:rsidRPr="001C22D1">
        <w:rPr>
          <w:b/>
        </w:rPr>
        <w:t xml:space="preserve">Kryterium – zakres pokrycia ryzyk fakultatywnych </w:t>
      </w:r>
    </w:p>
    <w:p w14:paraId="4AC789B2" w14:textId="77777777" w:rsidR="00EA2D46" w:rsidRPr="001C22D1" w:rsidRDefault="00EA2D46" w:rsidP="00EA2D46">
      <w:pPr>
        <w:numPr>
          <w:ilvl w:val="12"/>
          <w:numId w:val="0"/>
        </w:numPr>
        <w:jc w:val="both"/>
        <w:rPr>
          <w:spacing w:val="-6"/>
        </w:rPr>
      </w:pPr>
      <w:r w:rsidRPr="001C22D1">
        <w:rPr>
          <w:spacing w:val="-6"/>
        </w:rPr>
        <w:t xml:space="preserve">Kryterium “zakres pokrycia ryzyk fakultatywnych będzie rozpatrywane na podstawie ilości punktów przyznanych wykonawcy za uwzględnienie w ofercie poszczególnych ryzyk i rozszerzeń dodatkowych (zakres fakultatywny). Za uwzględnienie danego ryzyka lub rozszerzenia wymienionego w zestawieniu ryzyk fakultatywnych, wykonawca otrzyma odpowiednio: </w:t>
      </w:r>
    </w:p>
    <w:p w14:paraId="63FA53F8"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110FE409"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157436ED"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266BCFC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26CB094C"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9ABEAB6" w14:textId="77777777" w:rsidR="00EA2D46" w:rsidRPr="00AC5C01" w:rsidRDefault="00EA2D46" w:rsidP="0029356A">
            <w:pPr>
              <w:numPr>
                <w:ilvl w:val="12"/>
                <w:numId w:val="0"/>
              </w:numPr>
              <w:spacing w:line="256" w:lineRule="auto"/>
              <w:ind w:left="360"/>
              <w:jc w:val="both"/>
              <w:rPr>
                <w:lang w:eastAsia="en-US"/>
              </w:rPr>
            </w:pPr>
            <w:r w:rsidRPr="00AC5C01">
              <w:rPr>
                <w:lang w:eastAsia="en-US"/>
              </w:rPr>
              <w:t xml:space="preserve">1. </w:t>
            </w:r>
            <w:r w:rsidRPr="00AC5C01">
              <w:t>Ubezpieczenie utraconych wpływów z czynszu</w:t>
            </w:r>
          </w:p>
        </w:tc>
        <w:tc>
          <w:tcPr>
            <w:tcW w:w="1987" w:type="dxa"/>
            <w:tcBorders>
              <w:top w:val="single" w:sz="6" w:space="0" w:color="auto"/>
              <w:left w:val="single" w:sz="6" w:space="0" w:color="auto"/>
              <w:bottom w:val="single" w:sz="6" w:space="0" w:color="auto"/>
              <w:right w:val="single" w:sz="6" w:space="0" w:color="auto"/>
            </w:tcBorders>
            <w:hideMark/>
          </w:tcPr>
          <w:p w14:paraId="43581FDC"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 xml:space="preserve"> punkt</w:t>
            </w:r>
          </w:p>
        </w:tc>
      </w:tr>
      <w:tr w:rsidR="00EA2D46" w:rsidRPr="001C22D1" w14:paraId="087A0C64"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5630824C"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 Klauzula terroryzmu</w:t>
            </w:r>
          </w:p>
        </w:tc>
        <w:tc>
          <w:tcPr>
            <w:tcW w:w="1987" w:type="dxa"/>
            <w:tcBorders>
              <w:top w:val="single" w:sz="6" w:space="0" w:color="auto"/>
              <w:left w:val="single" w:sz="6" w:space="0" w:color="auto"/>
              <w:bottom w:val="single" w:sz="6" w:space="0" w:color="auto"/>
              <w:right w:val="single" w:sz="6" w:space="0" w:color="auto"/>
            </w:tcBorders>
            <w:hideMark/>
          </w:tcPr>
          <w:p w14:paraId="1E0387B6" w14:textId="77777777" w:rsidR="00EA2D46" w:rsidRPr="001C22D1" w:rsidRDefault="00EA2D46" w:rsidP="0029356A">
            <w:pPr>
              <w:numPr>
                <w:ilvl w:val="12"/>
                <w:numId w:val="0"/>
              </w:numPr>
              <w:spacing w:line="256" w:lineRule="auto"/>
              <w:ind w:left="360"/>
              <w:jc w:val="both"/>
              <w:rPr>
                <w:lang w:eastAsia="en-US"/>
              </w:rPr>
            </w:pPr>
            <w:r>
              <w:rPr>
                <w:lang w:eastAsia="en-US"/>
              </w:rPr>
              <w:t>3</w:t>
            </w:r>
            <w:r w:rsidRPr="001C22D1">
              <w:rPr>
                <w:lang w:eastAsia="en-US"/>
              </w:rPr>
              <w:t xml:space="preserve"> punkt</w:t>
            </w:r>
            <w:r>
              <w:rPr>
                <w:lang w:eastAsia="en-US"/>
              </w:rPr>
              <w:t>y</w:t>
            </w:r>
          </w:p>
        </w:tc>
      </w:tr>
      <w:tr w:rsidR="00EA2D46" w:rsidRPr="001C22D1" w14:paraId="146EA7A9"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4D39FF71" w14:textId="77777777" w:rsidR="00EA2D46" w:rsidRPr="001C22D1" w:rsidRDefault="00EA2D46" w:rsidP="0029356A">
            <w:pPr>
              <w:numPr>
                <w:ilvl w:val="12"/>
                <w:numId w:val="0"/>
              </w:numPr>
              <w:spacing w:line="256" w:lineRule="auto"/>
              <w:ind w:left="360"/>
              <w:jc w:val="both"/>
              <w:rPr>
                <w:lang w:eastAsia="en-US"/>
              </w:rPr>
            </w:pPr>
            <w:r>
              <w:rPr>
                <w:lang w:eastAsia="en-US"/>
              </w:rPr>
              <w:t>3</w:t>
            </w:r>
            <w:r w:rsidRPr="001C22D1">
              <w:rPr>
                <w:lang w:eastAsia="en-US"/>
              </w:rPr>
              <w:t>. Klauzula kosztów dodatkowych</w:t>
            </w:r>
          </w:p>
        </w:tc>
        <w:tc>
          <w:tcPr>
            <w:tcW w:w="1987" w:type="dxa"/>
            <w:tcBorders>
              <w:top w:val="single" w:sz="6" w:space="0" w:color="auto"/>
              <w:left w:val="single" w:sz="6" w:space="0" w:color="auto"/>
              <w:bottom w:val="single" w:sz="6" w:space="0" w:color="auto"/>
              <w:right w:val="single" w:sz="6" w:space="0" w:color="auto"/>
            </w:tcBorders>
            <w:hideMark/>
          </w:tcPr>
          <w:p w14:paraId="450964D9" w14:textId="77777777" w:rsidR="00EA2D46" w:rsidRPr="001C22D1" w:rsidRDefault="00EA2D46" w:rsidP="0029356A">
            <w:pPr>
              <w:numPr>
                <w:ilvl w:val="12"/>
                <w:numId w:val="0"/>
              </w:numPr>
              <w:spacing w:line="256" w:lineRule="auto"/>
              <w:ind w:left="360"/>
              <w:jc w:val="both"/>
              <w:rPr>
                <w:lang w:eastAsia="en-US"/>
              </w:rPr>
            </w:pPr>
            <w:r>
              <w:rPr>
                <w:lang w:eastAsia="en-US"/>
              </w:rPr>
              <w:t>10</w:t>
            </w:r>
            <w:r w:rsidRPr="001C22D1">
              <w:rPr>
                <w:lang w:eastAsia="en-US"/>
              </w:rPr>
              <w:t xml:space="preserve"> punktów</w:t>
            </w:r>
          </w:p>
        </w:tc>
      </w:tr>
      <w:tr w:rsidR="00EA2D46" w:rsidRPr="001C22D1" w14:paraId="26DF0B4E"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422B52A" w14:textId="77777777" w:rsidR="00EA2D46" w:rsidRPr="001C22D1" w:rsidRDefault="00EA2D46" w:rsidP="0029356A">
            <w:pPr>
              <w:numPr>
                <w:ilvl w:val="12"/>
                <w:numId w:val="0"/>
              </w:numPr>
              <w:spacing w:line="256" w:lineRule="auto"/>
              <w:ind w:left="360"/>
              <w:jc w:val="both"/>
              <w:rPr>
                <w:lang w:eastAsia="en-US"/>
              </w:rPr>
            </w:pPr>
            <w:r>
              <w:rPr>
                <w:lang w:eastAsia="en-US"/>
              </w:rPr>
              <w:t>4</w:t>
            </w:r>
            <w:r w:rsidRPr="001C22D1">
              <w:rPr>
                <w:lang w:eastAsia="en-US"/>
              </w:rPr>
              <w:t>. Fundusz prewencyjny</w:t>
            </w:r>
          </w:p>
        </w:tc>
        <w:tc>
          <w:tcPr>
            <w:tcW w:w="1987" w:type="dxa"/>
            <w:tcBorders>
              <w:top w:val="single" w:sz="6" w:space="0" w:color="auto"/>
              <w:left w:val="single" w:sz="6" w:space="0" w:color="auto"/>
              <w:bottom w:val="single" w:sz="6" w:space="0" w:color="auto"/>
              <w:right w:val="single" w:sz="6" w:space="0" w:color="auto"/>
            </w:tcBorders>
            <w:hideMark/>
          </w:tcPr>
          <w:p w14:paraId="728D03FE" w14:textId="77777777" w:rsidR="00EA2D46" w:rsidRPr="001C22D1" w:rsidRDefault="00EA2D46" w:rsidP="0029356A">
            <w:pPr>
              <w:numPr>
                <w:ilvl w:val="12"/>
                <w:numId w:val="0"/>
              </w:numPr>
              <w:spacing w:line="256" w:lineRule="auto"/>
              <w:ind w:left="360"/>
              <w:jc w:val="both"/>
              <w:rPr>
                <w:lang w:eastAsia="en-US"/>
              </w:rPr>
            </w:pPr>
            <w:r>
              <w:rPr>
                <w:lang w:eastAsia="en-US"/>
              </w:rPr>
              <w:t>5</w:t>
            </w:r>
            <w:r w:rsidRPr="001C22D1">
              <w:rPr>
                <w:lang w:eastAsia="en-US"/>
              </w:rPr>
              <w:t xml:space="preserve"> punktów</w:t>
            </w:r>
          </w:p>
        </w:tc>
      </w:tr>
    </w:tbl>
    <w:p w14:paraId="55C175B1" w14:textId="77777777" w:rsidR="00EA2D46" w:rsidRPr="001C22D1" w:rsidRDefault="00EA2D46" w:rsidP="00EA2D46">
      <w:pPr>
        <w:numPr>
          <w:ilvl w:val="12"/>
          <w:numId w:val="0"/>
        </w:numPr>
        <w:ind w:left="360"/>
        <w:jc w:val="both"/>
      </w:pPr>
    </w:p>
    <w:p w14:paraId="79CCF6A4" w14:textId="77777777" w:rsidR="00EA2D46" w:rsidRPr="001C22D1" w:rsidRDefault="00EA2D46" w:rsidP="00EA2D46">
      <w:pPr>
        <w:numPr>
          <w:ilvl w:val="12"/>
          <w:numId w:val="0"/>
        </w:numPr>
        <w:jc w:val="both"/>
      </w:pPr>
      <w:r w:rsidRPr="001C22D1">
        <w:t xml:space="preserve">Ostateczna ocena oferty w zakresie pokrycia ryzyk fakultatywnych, zostanie obliczona </w:t>
      </w:r>
      <w:r>
        <w:br/>
      </w:r>
      <w:r w:rsidRPr="001C22D1">
        <w:t xml:space="preserve">z wykorzystaniem wzoru: </w:t>
      </w:r>
    </w:p>
    <w:p w14:paraId="471EEEA2" w14:textId="77777777" w:rsidR="00EA2D46" w:rsidRPr="001C22D1" w:rsidRDefault="00EA2D46" w:rsidP="00EA2D46">
      <w:pPr>
        <w:numPr>
          <w:ilvl w:val="12"/>
          <w:numId w:val="0"/>
        </w:numPr>
        <w:jc w:val="both"/>
      </w:pPr>
    </w:p>
    <w:tbl>
      <w:tblPr>
        <w:tblW w:w="0" w:type="auto"/>
        <w:tblInd w:w="610" w:type="dxa"/>
        <w:tblLayout w:type="fixed"/>
        <w:tblCellMar>
          <w:left w:w="70" w:type="dxa"/>
          <w:right w:w="70" w:type="dxa"/>
        </w:tblCellMar>
        <w:tblLook w:val="04A0" w:firstRow="1" w:lastRow="0" w:firstColumn="1" w:lastColumn="0" w:noHBand="0" w:noVBand="1"/>
      </w:tblPr>
      <w:tblGrid>
        <w:gridCol w:w="1161"/>
        <w:gridCol w:w="4820"/>
        <w:gridCol w:w="2341"/>
      </w:tblGrid>
      <w:tr w:rsidR="00EA2D46" w:rsidRPr="001C22D1" w14:paraId="6DC825AE" w14:textId="77777777" w:rsidTr="0029356A">
        <w:trPr>
          <w:cantSplit/>
        </w:trPr>
        <w:tc>
          <w:tcPr>
            <w:tcW w:w="1161" w:type="dxa"/>
            <w:vMerge w:val="restart"/>
            <w:vAlign w:val="center"/>
            <w:hideMark/>
          </w:tcPr>
          <w:p w14:paraId="08B59CD7" w14:textId="77777777" w:rsidR="00EA2D46" w:rsidRPr="001C22D1" w:rsidRDefault="00EA2D46" w:rsidP="0029356A">
            <w:pPr>
              <w:numPr>
                <w:ilvl w:val="12"/>
                <w:numId w:val="0"/>
              </w:numPr>
              <w:spacing w:line="256" w:lineRule="auto"/>
              <w:ind w:left="360" w:hanging="261"/>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3A4E8B5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Suma punktów przyznanych za uwzględnienie poszczególnych ryzyk fakultatywnych</w:t>
            </w:r>
          </w:p>
        </w:tc>
        <w:tc>
          <w:tcPr>
            <w:tcW w:w="2341" w:type="dxa"/>
            <w:vMerge w:val="restart"/>
            <w:vAlign w:val="center"/>
            <w:hideMark/>
          </w:tcPr>
          <w:p w14:paraId="724575E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4BBA96EA" w14:textId="77777777" w:rsidTr="0029356A">
        <w:trPr>
          <w:cantSplit/>
        </w:trPr>
        <w:tc>
          <w:tcPr>
            <w:tcW w:w="1161" w:type="dxa"/>
            <w:vMerge/>
            <w:vAlign w:val="center"/>
            <w:hideMark/>
          </w:tcPr>
          <w:p w14:paraId="325A889C"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637A103"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2F28CFD9" w14:textId="77777777" w:rsidR="00EA2D46" w:rsidRPr="001C22D1" w:rsidRDefault="00EA2D46" w:rsidP="0029356A">
            <w:pPr>
              <w:rPr>
                <w:lang w:eastAsia="en-US"/>
              </w:rPr>
            </w:pPr>
          </w:p>
        </w:tc>
      </w:tr>
    </w:tbl>
    <w:p w14:paraId="503C7C1A" w14:textId="77777777" w:rsidR="00EA2D46" w:rsidRPr="001C22D1" w:rsidRDefault="00EA2D46" w:rsidP="00EA2D46">
      <w:pPr>
        <w:jc w:val="both"/>
      </w:pPr>
    </w:p>
    <w:p w14:paraId="3B71DD45" w14:textId="77777777" w:rsidR="00EA2D46" w:rsidRPr="00E33471" w:rsidRDefault="00EA2D46" w:rsidP="00EA2D46">
      <w:pPr>
        <w:jc w:val="both"/>
      </w:pPr>
      <w:r w:rsidRPr="00E33471">
        <w:rPr>
          <w:b/>
          <w:u w:val="single"/>
        </w:rPr>
        <w:t xml:space="preserve">W ramach </w:t>
      </w:r>
      <w:r>
        <w:rPr>
          <w:b/>
          <w:u w:val="single"/>
        </w:rPr>
        <w:t>Z</w:t>
      </w:r>
      <w:r w:rsidRPr="00E33471">
        <w:rPr>
          <w:b/>
          <w:u w:val="single"/>
        </w:rPr>
        <w:t>adania 2</w:t>
      </w:r>
      <w:r w:rsidRPr="00E33471">
        <w:t xml:space="preserve">  - </w:t>
      </w:r>
    </w:p>
    <w:p w14:paraId="1A426228" w14:textId="77777777" w:rsidR="00EA2D46" w:rsidRPr="001C22D1" w:rsidRDefault="00EA2D46" w:rsidP="00EA2D46">
      <w:pPr>
        <w:jc w:val="both"/>
      </w:pPr>
      <w:r w:rsidRPr="001C22D1">
        <w:t xml:space="preserve">zamówienie przyznane zostanie </w:t>
      </w:r>
      <w:r>
        <w:t>W</w:t>
      </w:r>
      <w:r w:rsidRPr="001C22D1">
        <w:t xml:space="preserve">ykonawcy, który uzyska najwyższą punktową ocenę łączną będącą sumą ocen: za cenę i zakres pokrycia ryzyk fakultatywnych. Oceny będą zaokrąglane z dokładnością do dwóch miejsc po przecinku. </w:t>
      </w:r>
    </w:p>
    <w:p w14:paraId="7FBC53F2" w14:textId="77777777" w:rsidR="00EA2D46" w:rsidRPr="001C22D1" w:rsidRDefault="00EA2D46" w:rsidP="00EA2D46">
      <w:pPr>
        <w:numPr>
          <w:ilvl w:val="12"/>
          <w:numId w:val="0"/>
        </w:numPr>
        <w:jc w:val="both"/>
        <w:rPr>
          <w:b/>
        </w:rPr>
      </w:pPr>
      <w:r w:rsidRPr="001C22D1">
        <w:rPr>
          <w:b/>
        </w:rPr>
        <w:t>Kryterium– cena</w:t>
      </w:r>
    </w:p>
    <w:p w14:paraId="76ED6CB0" w14:textId="77777777" w:rsidR="00EA2D46" w:rsidRPr="001C22D1" w:rsidRDefault="00EA2D46" w:rsidP="00EA2D46">
      <w:pPr>
        <w:numPr>
          <w:ilvl w:val="12"/>
          <w:numId w:val="0"/>
        </w:numPr>
        <w:jc w:val="both"/>
      </w:pPr>
      <w:r w:rsidRPr="001C22D1">
        <w:t xml:space="preserve">Kryterium cena będzie rozpatrywane na podstawie ceny podanej przez wykonawcę w formularzu oferty. Ocena oferty w zakresie ceny zostanie obliczona z wykorzystaniem wzoru: </w:t>
      </w:r>
    </w:p>
    <w:p w14:paraId="0D6F8CDC"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410"/>
      </w:tblGrid>
      <w:tr w:rsidR="00EA2D46" w:rsidRPr="001C22D1" w14:paraId="31E5F504" w14:textId="77777777" w:rsidTr="0029356A">
        <w:trPr>
          <w:cantSplit/>
          <w:jc w:val="center"/>
        </w:trPr>
        <w:tc>
          <w:tcPr>
            <w:tcW w:w="1331" w:type="dxa"/>
            <w:vMerge w:val="restart"/>
            <w:vAlign w:val="center"/>
            <w:hideMark/>
          </w:tcPr>
          <w:p w14:paraId="0B7B7D36" w14:textId="77777777" w:rsidR="00EA2D46" w:rsidRPr="001C22D1" w:rsidRDefault="00EA2D46" w:rsidP="0029356A">
            <w:pPr>
              <w:numPr>
                <w:ilvl w:val="12"/>
                <w:numId w:val="0"/>
              </w:numPr>
              <w:spacing w:line="256" w:lineRule="auto"/>
              <w:ind w:left="360" w:hanging="231"/>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1B7F375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410" w:type="dxa"/>
            <w:vMerge w:val="restart"/>
            <w:vAlign w:val="center"/>
            <w:hideMark/>
          </w:tcPr>
          <w:p w14:paraId="7A79E8D4"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1286E53C" w14:textId="77777777" w:rsidTr="0029356A">
        <w:trPr>
          <w:cantSplit/>
          <w:jc w:val="center"/>
        </w:trPr>
        <w:tc>
          <w:tcPr>
            <w:tcW w:w="1331" w:type="dxa"/>
            <w:vMerge/>
            <w:vAlign w:val="center"/>
            <w:hideMark/>
          </w:tcPr>
          <w:p w14:paraId="5DF578C9" w14:textId="77777777" w:rsidR="00EA2D46" w:rsidRPr="001C22D1" w:rsidRDefault="00EA2D46" w:rsidP="0029356A">
            <w:pPr>
              <w:rPr>
                <w:lang w:eastAsia="en-US"/>
              </w:rPr>
            </w:pPr>
          </w:p>
        </w:tc>
        <w:tc>
          <w:tcPr>
            <w:tcW w:w="4253" w:type="dxa"/>
            <w:hideMark/>
          </w:tcPr>
          <w:p w14:paraId="2D27AB2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410" w:type="dxa"/>
            <w:vMerge/>
            <w:vAlign w:val="center"/>
            <w:hideMark/>
          </w:tcPr>
          <w:p w14:paraId="65DE0C33" w14:textId="77777777" w:rsidR="00EA2D46" w:rsidRPr="001C22D1" w:rsidRDefault="00EA2D46" w:rsidP="0029356A">
            <w:pPr>
              <w:rPr>
                <w:lang w:eastAsia="en-US"/>
              </w:rPr>
            </w:pPr>
          </w:p>
        </w:tc>
      </w:tr>
    </w:tbl>
    <w:p w14:paraId="5C14E711" w14:textId="77777777" w:rsidR="00EA2D46" w:rsidRPr="001C22D1" w:rsidRDefault="00EA2D46" w:rsidP="00EA2D46">
      <w:pPr>
        <w:numPr>
          <w:ilvl w:val="12"/>
          <w:numId w:val="0"/>
        </w:numPr>
        <w:ind w:left="360"/>
        <w:jc w:val="both"/>
      </w:pPr>
      <w:r w:rsidRPr="001C22D1">
        <w:t xml:space="preserve"> </w:t>
      </w:r>
    </w:p>
    <w:p w14:paraId="28F160D4" w14:textId="77777777" w:rsidR="00EA2D46" w:rsidRPr="001C22D1" w:rsidRDefault="00EA2D46" w:rsidP="00EA2D46">
      <w:pPr>
        <w:numPr>
          <w:ilvl w:val="12"/>
          <w:numId w:val="0"/>
        </w:numPr>
        <w:jc w:val="both"/>
        <w:rPr>
          <w:b/>
        </w:rPr>
      </w:pPr>
      <w:r w:rsidRPr="001C22D1">
        <w:rPr>
          <w:b/>
        </w:rPr>
        <w:t xml:space="preserve">Kryterium– zakres pokrycia ryzyk fakultatywnych </w:t>
      </w:r>
    </w:p>
    <w:p w14:paraId="4F1C5CD6" w14:textId="77777777" w:rsidR="00EA2D46" w:rsidRPr="001C22D1" w:rsidRDefault="00EA2D46" w:rsidP="00EA2D46">
      <w:pPr>
        <w:numPr>
          <w:ilvl w:val="12"/>
          <w:numId w:val="0"/>
        </w:numPr>
        <w:jc w:val="both"/>
        <w:rPr>
          <w:spacing w:val="-6"/>
        </w:rPr>
      </w:pPr>
      <w:r w:rsidRPr="001C22D1">
        <w:rPr>
          <w:spacing w:val="-6"/>
        </w:rPr>
        <w:t xml:space="preserve">Kryterium “zakres pokrycia ryzyk fakultatywnych” będzie rozpatrywane na podstawie ilości punktów przyznanych wykonawcy za uwzględnienie w ofercie poszczególnych ryzyk i rozszerzeń dodatkowych (zakres fakultatywny). Za uwzględnienie danego ryzyka lub rozszerzenia wymienionego w zestawieniu ryzyk fakultatywnych, wykonawca otrzyma odpowiednio: </w:t>
      </w:r>
    </w:p>
    <w:p w14:paraId="0E2263F3"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3D440AF8"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58610B76"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1E0191D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051F7F5C"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665923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1.</w:t>
            </w:r>
            <w:r w:rsidRPr="001C22D1">
              <w:rPr>
                <w:b/>
                <w:lang w:eastAsia="en-US"/>
              </w:rPr>
              <w:t xml:space="preserve"> </w:t>
            </w:r>
            <w:r w:rsidRPr="001C22D1">
              <w:rPr>
                <w:lang w:eastAsia="en-US"/>
              </w:rPr>
              <w:t>Klauzula wznowienia limitów po szkodzie</w:t>
            </w:r>
          </w:p>
        </w:tc>
        <w:tc>
          <w:tcPr>
            <w:tcW w:w="1987" w:type="dxa"/>
            <w:tcBorders>
              <w:top w:val="single" w:sz="6" w:space="0" w:color="auto"/>
              <w:left w:val="single" w:sz="6" w:space="0" w:color="auto"/>
              <w:bottom w:val="single" w:sz="6" w:space="0" w:color="auto"/>
              <w:right w:val="single" w:sz="6" w:space="0" w:color="auto"/>
            </w:tcBorders>
            <w:hideMark/>
          </w:tcPr>
          <w:p w14:paraId="31A7958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5 punktów</w:t>
            </w:r>
          </w:p>
        </w:tc>
      </w:tr>
      <w:tr w:rsidR="00EA2D46" w:rsidRPr="001C22D1" w14:paraId="3901AB13"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465ABD0" w14:textId="77777777" w:rsidR="00EA2D46" w:rsidRPr="001C22D1" w:rsidRDefault="00EA2D46" w:rsidP="0029356A">
            <w:pPr>
              <w:spacing w:line="256" w:lineRule="auto"/>
              <w:ind w:left="432"/>
              <w:jc w:val="both"/>
              <w:rPr>
                <w:lang w:eastAsia="en-US"/>
              </w:rPr>
            </w:pPr>
            <w:r w:rsidRPr="001C22D1">
              <w:rPr>
                <w:lang w:eastAsia="en-US"/>
              </w:rPr>
              <w:t>2.Klauzula czystych strat finansowych</w:t>
            </w:r>
          </w:p>
        </w:tc>
        <w:tc>
          <w:tcPr>
            <w:tcW w:w="1987" w:type="dxa"/>
            <w:tcBorders>
              <w:top w:val="single" w:sz="6" w:space="0" w:color="auto"/>
              <w:left w:val="single" w:sz="6" w:space="0" w:color="auto"/>
              <w:bottom w:val="single" w:sz="6" w:space="0" w:color="auto"/>
              <w:right w:val="single" w:sz="6" w:space="0" w:color="auto"/>
            </w:tcBorders>
            <w:hideMark/>
          </w:tcPr>
          <w:p w14:paraId="6B7D17A9" w14:textId="77777777" w:rsidR="00EA2D46" w:rsidRPr="001C22D1" w:rsidRDefault="00EA2D46" w:rsidP="0029356A">
            <w:pPr>
              <w:numPr>
                <w:ilvl w:val="12"/>
                <w:numId w:val="0"/>
              </w:numPr>
              <w:spacing w:line="256" w:lineRule="auto"/>
              <w:ind w:left="360"/>
              <w:jc w:val="both"/>
              <w:rPr>
                <w:lang w:eastAsia="en-US"/>
              </w:rPr>
            </w:pPr>
            <w:r>
              <w:rPr>
                <w:lang w:eastAsia="en-US"/>
              </w:rPr>
              <w:t>7</w:t>
            </w:r>
            <w:r w:rsidRPr="001C22D1">
              <w:rPr>
                <w:lang w:eastAsia="en-US"/>
              </w:rPr>
              <w:t xml:space="preserve"> punktów</w:t>
            </w:r>
          </w:p>
        </w:tc>
      </w:tr>
      <w:tr w:rsidR="00EA2D46" w:rsidRPr="001C22D1" w14:paraId="3CB5730F"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100CDB56" w14:textId="77777777" w:rsidR="00EA2D46" w:rsidRPr="001C22D1" w:rsidRDefault="00EA2D46" w:rsidP="0029356A">
            <w:pPr>
              <w:spacing w:line="256" w:lineRule="auto"/>
              <w:ind w:left="432"/>
              <w:jc w:val="both"/>
              <w:rPr>
                <w:lang w:eastAsia="en-US"/>
              </w:rPr>
            </w:pPr>
            <w:r w:rsidRPr="001C22D1">
              <w:rPr>
                <w:lang w:eastAsia="en-US"/>
              </w:rPr>
              <w:t>3.Klauzula zamiany sum i limitów</w:t>
            </w:r>
          </w:p>
        </w:tc>
        <w:tc>
          <w:tcPr>
            <w:tcW w:w="1987" w:type="dxa"/>
            <w:tcBorders>
              <w:top w:val="single" w:sz="6" w:space="0" w:color="auto"/>
              <w:left w:val="single" w:sz="6" w:space="0" w:color="auto"/>
              <w:bottom w:val="single" w:sz="6" w:space="0" w:color="auto"/>
              <w:right w:val="single" w:sz="6" w:space="0" w:color="auto"/>
            </w:tcBorders>
            <w:hideMark/>
          </w:tcPr>
          <w:p w14:paraId="58472724" w14:textId="77777777" w:rsidR="00EA2D46" w:rsidRPr="001C22D1" w:rsidRDefault="00EA2D46" w:rsidP="0029356A">
            <w:pPr>
              <w:numPr>
                <w:ilvl w:val="12"/>
                <w:numId w:val="0"/>
              </w:numPr>
              <w:spacing w:line="256" w:lineRule="auto"/>
              <w:ind w:left="360"/>
              <w:jc w:val="both"/>
              <w:rPr>
                <w:lang w:eastAsia="en-US"/>
              </w:rPr>
            </w:pPr>
            <w:r>
              <w:rPr>
                <w:lang w:eastAsia="en-US"/>
              </w:rPr>
              <w:t>8</w:t>
            </w:r>
            <w:r w:rsidRPr="001C22D1">
              <w:rPr>
                <w:lang w:eastAsia="en-US"/>
              </w:rPr>
              <w:t xml:space="preserve"> punktów</w:t>
            </w:r>
          </w:p>
        </w:tc>
      </w:tr>
    </w:tbl>
    <w:p w14:paraId="180BDE45" w14:textId="77777777" w:rsidR="00EA2D46" w:rsidRPr="001C22D1" w:rsidRDefault="00EA2D46" w:rsidP="00EA2D46">
      <w:pPr>
        <w:numPr>
          <w:ilvl w:val="12"/>
          <w:numId w:val="0"/>
        </w:numPr>
        <w:tabs>
          <w:tab w:val="left" w:pos="709"/>
          <w:tab w:val="left" w:pos="6521"/>
        </w:tabs>
        <w:ind w:left="360"/>
        <w:jc w:val="both"/>
        <w:outlineLvl w:val="5"/>
        <w:rPr>
          <w:b/>
          <w:bCs/>
        </w:rPr>
      </w:pPr>
    </w:p>
    <w:p w14:paraId="1A5AAC0D" w14:textId="77777777" w:rsidR="00EA2D46" w:rsidRPr="001C22D1" w:rsidRDefault="00EA2D46" w:rsidP="00EA2D46">
      <w:pPr>
        <w:jc w:val="both"/>
      </w:pPr>
      <w:r w:rsidRPr="001C22D1">
        <w:t>Ostateczna ocena oferty w zakresie pokrycia ryzyk fakultatywnych, zostanie obliczona z wykorzystaniem wzoru:</w:t>
      </w:r>
    </w:p>
    <w:p w14:paraId="23871DEE" w14:textId="77777777" w:rsidR="00EA2D46" w:rsidRPr="001C22D1" w:rsidRDefault="00EA2D46" w:rsidP="00EA2D46">
      <w:pPr>
        <w:jc w:val="both"/>
      </w:pPr>
    </w:p>
    <w:tbl>
      <w:tblPr>
        <w:tblW w:w="0" w:type="auto"/>
        <w:tblInd w:w="354" w:type="dxa"/>
        <w:tblLayout w:type="fixed"/>
        <w:tblCellMar>
          <w:left w:w="70" w:type="dxa"/>
          <w:right w:w="70" w:type="dxa"/>
        </w:tblCellMar>
        <w:tblLook w:val="04A0" w:firstRow="1" w:lastRow="0" w:firstColumn="1" w:lastColumn="0" w:noHBand="0" w:noVBand="1"/>
      </w:tblPr>
      <w:tblGrid>
        <w:gridCol w:w="1417"/>
        <w:gridCol w:w="4820"/>
        <w:gridCol w:w="2341"/>
      </w:tblGrid>
      <w:tr w:rsidR="00EA2D46" w:rsidRPr="001C22D1" w14:paraId="2E79CB61" w14:textId="77777777" w:rsidTr="0029356A">
        <w:trPr>
          <w:cantSplit/>
        </w:trPr>
        <w:tc>
          <w:tcPr>
            <w:tcW w:w="1417" w:type="dxa"/>
            <w:vMerge w:val="restart"/>
            <w:vAlign w:val="center"/>
            <w:hideMark/>
          </w:tcPr>
          <w:p w14:paraId="1193F79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748D7A25" w14:textId="77777777" w:rsidR="00EA2D46" w:rsidRPr="001C22D1" w:rsidRDefault="00EA2D46" w:rsidP="0029356A">
            <w:pPr>
              <w:numPr>
                <w:ilvl w:val="12"/>
                <w:numId w:val="0"/>
              </w:numPr>
              <w:spacing w:line="256" w:lineRule="auto"/>
              <w:ind w:left="360"/>
              <w:jc w:val="both"/>
              <w:rPr>
                <w:lang w:eastAsia="en-US"/>
              </w:rPr>
            </w:pPr>
            <w:r w:rsidRPr="001C22D1">
              <w:rPr>
                <w:lang w:eastAsia="en-US"/>
              </w:rPr>
              <w:t>Suma punktów przyznanych za uwzględnienie poszczególnych ryzyk fakultatywnych</w:t>
            </w:r>
          </w:p>
        </w:tc>
        <w:tc>
          <w:tcPr>
            <w:tcW w:w="2341" w:type="dxa"/>
            <w:vMerge w:val="restart"/>
            <w:vAlign w:val="center"/>
            <w:hideMark/>
          </w:tcPr>
          <w:p w14:paraId="7293E30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78DB4B97" w14:textId="77777777" w:rsidTr="0029356A">
        <w:trPr>
          <w:cantSplit/>
        </w:trPr>
        <w:tc>
          <w:tcPr>
            <w:tcW w:w="1417" w:type="dxa"/>
            <w:vMerge/>
            <w:vAlign w:val="center"/>
            <w:hideMark/>
          </w:tcPr>
          <w:p w14:paraId="117C0C80"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EF8502F"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7728F210" w14:textId="77777777" w:rsidR="00EA2D46" w:rsidRPr="001C22D1" w:rsidRDefault="00EA2D46" w:rsidP="0029356A">
            <w:pPr>
              <w:rPr>
                <w:lang w:eastAsia="en-US"/>
              </w:rPr>
            </w:pPr>
          </w:p>
        </w:tc>
      </w:tr>
    </w:tbl>
    <w:p w14:paraId="0FEFE2C2" w14:textId="77777777" w:rsidR="00EA2D46" w:rsidRDefault="00EA2D46" w:rsidP="00EA2D46"/>
    <w:p w14:paraId="00DAEC8B" w14:textId="77777777" w:rsidR="00EA2D46" w:rsidRDefault="00EA2D46" w:rsidP="00EA2D46"/>
    <w:p w14:paraId="69B14F95" w14:textId="77777777" w:rsidR="00EA2D46" w:rsidRPr="00E33471" w:rsidRDefault="00EA2D46" w:rsidP="00EA2D46">
      <w:pPr>
        <w:jc w:val="both"/>
      </w:pPr>
      <w:r w:rsidRPr="00E33471">
        <w:rPr>
          <w:b/>
          <w:u w:val="single"/>
        </w:rPr>
        <w:t xml:space="preserve">W ramach </w:t>
      </w:r>
      <w:r>
        <w:rPr>
          <w:b/>
          <w:u w:val="single"/>
        </w:rPr>
        <w:t>Z</w:t>
      </w:r>
      <w:r w:rsidRPr="00E33471">
        <w:rPr>
          <w:b/>
          <w:u w:val="single"/>
        </w:rPr>
        <w:t xml:space="preserve">adania </w:t>
      </w:r>
      <w:r>
        <w:rPr>
          <w:b/>
          <w:u w:val="single"/>
        </w:rPr>
        <w:t>3</w:t>
      </w:r>
      <w:r w:rsidRPr="00E33471">
        <w:t xml:space="preserve">  - </w:t>
      </w:r>
    </w:p>
    <w:p w14:paraId="52470515" w14:textId="77777777" w:rsidR="00EA2D46" w:rsidRPr="001C22D1" w:rsidRDefault="00EA2D46" w:rsidP="00EA2D46">
      <w:pPr>
        <w:jc w:val="both"/>
      </w:pPr>
      <w:r w:rsidRPr="001C22D1">
        <w:t xml:space="preserve">zamówienie przyznane zostanie </w:t>
      </w:r>
      <w:r>
        <w:t>W</w:t>
      </w:r>
      <w:r w:rsidRPr="001C22D1">
        <w:t xml:space="preserve">ykonawcy, który uzyska najwyższą punktową ocenę łączną będącą sumą ocen: za cenę i zakres pokrycia ryzyk fakultatywnych. Oceny będą zaokrąglane z dokładnością do dwóch miejsc po przecinku. </w:t>
      </w:r>
    </w:p>
    <w:p w14:paraId="099AE8E6" w14:textId="77777777" w:rsidR="00EA2D46" w:rsidRPr="001C22D1" w:rsidRDefault="00EA2D46" w:rsidP="00EA2D46">
      <w:pPr>
        <w:numPr>
          <w:ilvl w:val="12"/>
          <w:numId w:val="0"/>
        </w:numPr>
        <w:jc w:val="both"/>
        <w:rPr>
          <w:b/>
        </w:rPr>
      </w:pPr>
      <w:r w:rsidRPr="001C22D1">
        <w:rPr>
          <w:b/>
        </w:rPr>
        <w:t>Kryterium– cena</w:t>
      </w:r>
    </w:p>
    <w:p w14:paraId="16E5731C" w14:textId="77777777" w:rsidR="00EA2D46" w:rsidRPr="001C22D1" w:rsidRDefault="00EA2D46" w:rsidP="00EA2D46">
      <w:pPr>
        <w:numPr>
          <w:ilvl w:val="12"/>
          <w:numId w:val="0"/>
        </w:numPr>
        <w:jc w:val="both"/>
      </w:pPr>
      <w:r w:rsidRPr="001C22D1">
        <w:t xml:space="preserve">Kryterium cena będzie rozpatrywane na podstawie ceny podanej przez wykonawcę w formularzu oferty. Ocena oferty w zakresie ceny zostanie obliczona z wykorzystaniem wzoru: </w:t>
      </w:r>
    </w:p>
    <w:p w14:paraId="7B7DAB72"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410"/>
      </w:tblGrid>
      <w:tr w:rsidR="00EA2D46" w:rsidRPr="001C22D1" w14:paraId="6CA46A19" w14:textId="77777777" w:rsidTr="0029356A">
        <w:trPr>
          <w:cantSplit/>
          <w:jc w:val="center"/>
        </w:trPr>
        <w:tc>
          <w:tcPr>
            <w:tcW w:w="1331" w:type="dxa"/>
            <w:vMerge w:val="restart"/>
            <w:vAlign w:val="center"/>
            <w:hideMark/>
          </w:tcPr>
          <w:p w14:paraId="1F27300C" w14:textId="77777777" w:rsidR="00EA2D46" w:rsidRPr="001C22D1" w:rsidRDefault="00EA2D46" w:rsidP="0029356A">
            <w:pPr>
              <w:numPr>
                <w:ilvl w:val="12"/>
                <w:numId w:val="0"/>
              </w:numPr>
              <w:spacing w:line="256" w:lineRule="auto"/>
              <w:ind w:left="360" w:hanging="231"/>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3D6B0B1C"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410" w:type="dxa"/>
            <w:vMerge w:val="restart"/>
            <w:vAlign w:val="center"/>
            <w:hideMark/>
          </w:tcPr>
          <w:p w14:paraId="4E960757"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31D46C3D" w14:textId="77777777" w:rsidTr="0029356A">
        <w:trPr>
          <w:cantSplit/>
          <w:jc w:val="center"/>
        </w:trPr>
        <w:tc>
          <w:tcPr>
            <w:tcW w:w="1331" w:type="dxa"/>
            <w:vMerge/>
            <w:vAlign w:val="center"/>
            <w:hideMark/>
          </w:tcPr>
          <w:p w14:paraId="7A872495" w14:textId="77777777" w:rsidR="00EA2D46" w:rsidRPr="001C22D1" w:rsidRDefault="00EA2D46" w:rsidP="0029356A">
            <w:pPr>
              <w:rPr>
                <w:lang w:eastAsia="en-US"/>
              </w:rPr>
            </w:pPr>
          </w:p>
        </w:tc>
        <w:tc>
          <w:tcPr>
            <w:tcW w:w="4253" w:type="dxa"/>
            <w:hideMark/>
          </w:tcPr>
          <w:p w14:paraId="2D9370BA"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410" w:type="dxa"/>
            <w:vMerge/>
            <w:vAlign w:val="center"/>
            <w:hideMark/>
          </w:tcPr>
          <w:p w14:paraId="0C584825" w14:textId="77777777" w:rsidR="00EA2D46" w:rsidRPr="001C22D1" w:rsidRDefault="00EA2D46" w:rsidP="0029356A">
            <w:pPr>
              <w:rPr>
                <w:lang w:eastAsia="en-US"/>
              </w:rPr>
            </w:pPr>
          </w:p>
        </w:tc>
      </w:tr>
    </w:tbl>
    <w:p w14:paraId="3D492DDC" w14:textId="77777777" w:rsidR="00EA2D46" w:rsidRPr="001C22D1" w:rsidRDefault="00EA2D46" w:rsidP="00EA2D46">
      <w:pPr>
        <w:numPr>
          <w:ilvl w:val="12"/>
          <w:numId w:val="0"/>
        </w:numPr>
        <w:ind w:left="360"/>
        <w:jc w:val="both"/>
      </w:pPr>
      <w:r w:rsidRPr="001C22D1">
        <w:t xml:space="preserve"> </w:t>
      </w:r>
    </w:p>
    <w:p w14:paraId="3B7138A0" w14:textId="77777777" w:rsidR="00EA2D46" w:rsidRPr="001C22D1" w:rsidRDefault="00EA2D46" w:rsidP="00EA2D46">
      <w:pPr>
        <w:numPr>
          <w:ilvl w:val="12"/>
          <w:numId w:val="0"/>
        </w:numPr>
        <w:jc w:val="both"/>
        <w:rPr>
          <w:b/>
        </w:rPr>
      </w:pPr>
      <w:r w:rsidRPr="001C22D1">
        <w:rPr>
          <w:b/>
        </w:rPr>
        <w:t xml:space="preserve">Kryterium– zakres pokrycia ryzyk fakultatywnych </w:t>
      </w:r>
    </w:p>
    <w:p w14:paraId="01961497" w14:textId="77777777" w:rsidR="00EA2D46" w:rsidRPr="001C22D1" w:rsidRDefault="00EA2D46" w:rsidP="00EA2D46">
      <w:pPr>
        <w:numPr>
          <w:ilvl w:val="12"/>
          <w:numId w:val="0"/>
        </w:numPr>
        <w:jc w:val="both"/>
        <w:rPr>
          <w:spacing w:val="-6"/>
        </w:rPr>
      </w:pPr>
      <w:r w:rsidRPr="001C22D1">
        <w:rPr>
          <w:spacing w:val="-6"/>
        </w:rPr>
        <w:t xml:space="preserve">Kryterium “zakres pokrycia ryzyk fakultatywnych” będzie rozpatrywane na podstawie ilości punktów przyznanych wykonawcy za uwzględnienie w ofercie poszczególnych ryzyk i rozszerzeń dodatkowych (zakres fakultatywny). Za uwzględnienie danego ryzyka lub rozszerzenia wymienionego w zestawieniu ryzyk fakultatywnych, wykonawca otrzyma odpowiednio: </w:t>
      </w:r>
    </w:p>
    <w:p w14:paraId="75A09CC0"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67B5A52D"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DAA5EEC"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7C085BC6"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42277BA3"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3E8E9F11" w14:textId="77777777" w:rsidR="00EA2D46" w:rsidRPr="001C22D1" w:rsidRDefault="00EA2D46" w:rsidP="0029356A">
            <w:pPr>
              <w:spacing w:line="256" w:lineRule="auto"/>
              <w:ind w:left="432"/>
              <w:jc w:val="both"/>
              <w:rPr>
                <w:lang w:eastAsia="en-US"/>
              </w:rPr>
            </w:pPr>
            <w:r>
              <w:rPr>
                <w:lang w:eastAsia="en-US"/>
              </w:rPr>
              <w:t>1</w:t>
            </w:r>
            <w:r w:rsidRPr="001C22D1">
              <w:rPr>
                <w:lang w:eastAsia="en-US"/>
              </w:rPr>
              <w:t xml:space="preserve">.Klauzula </w:t>
            </w:r>
            <w:r>
              <w:rPr>
                <w:lang w:eastAsia="en-US"/>
              </w:rPr>
              <w:t>terroryzmu</w:t>
            </w:r>
          </w:p>
        </w:tc>
        <w:tc>
          <w:tcPr>
            <w:tcW w:w="1987" w:type="dxa"/>
            <w:tcBorders>
              <w:top w:val="single" w:sz="6" w:space="0" w:color="auto"/>
              <w:left w:val="single" w:sz="6" w:space="0" w:color="auto"/>
              <w:bottom w:val="single" w:sz="6" w:space="0" w:color="auto"/>
              <w:right w:val="single" w:sz="6" w:space="0" w:color="auto"/>
            </w:tcBorders>
            <w:hideMark/>
          </w:tcPr>
          <w:p w14:paraId="0079225A" w14:textId="77777777" w:rsidR="00EA2D46" w:rsidRPr="001C22D1" w:rsidRDefault="00EA2D46" w:rsidP="0029356A">
            <w:pPr>
              <w:numPr>
                <w:ilvl w:val="12"/>
                <w:numId w:val="0"/>
              </w:numPr>
              <w:spacing w:line="256" w:lineRule="auto"/>
              <w:ind w:left="360"/>
              <w:jc w:val="both"/>
              <w:rPr>
                <w:lang w:eastAsia="en-US"/>
              </w:rPr>
            </w:pPr>
            <w:r>
              <w:rPr>
                <w:lang w:eastAsia="en-US"/>
              </w:rPr>
              <w:t>5</w:t>
            </w:r>
            <w:r w:rsidRPr="001C22D1">
              <w:rPr>
                <w:lang w:eastAsia="en-US"/>
              </w:rPr>
              <w:t xml:space="preserve"> punkt</w:t>
            </w:r>
            <w:r>
              <w:rPr>
                <w:lang w:eastAsia="en-US"/>
              </w:rPr>
              <w:t>ów</w:t>
            </w:r>
          </w:p>
        </w:tc>
      </w:tr>
      <w:tr w:rsidR="00EA2D46" w:rsidRPr="001C22D1" w14:paraId="790C5355"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FBEE4BE" w14:textId="77777777" w:rsidR="00EA2D46" w:rsidRPr="001C22D1" w:rsidRDefault="00EA2D46" w:rsidP="0029356A">
            <w:pPr>
              <w:spacing w:line="256" w:lineRule="auto"/>
              <w:ind w:left="432"/>
              <w:jc w:val="both"/>
              <w:rPr>
                <w:lang w:eastAsia="en-US"/>
              </w:rPr>
            </w:pPr>
            <w:r>
              <w:rPr>
                <w:lang w:eastAsia="en-US"/>
              </w:rPr>
              <w:t>2</w:t>
            </w:r>
            <w:r w:rsidRPr="001C22D1">
              <w:rPr>
                <w:lang w:eastAsia="en-US"/>
              </w:rPr>
              <w:t xml:space="preserve">.Klauzula </w:t>
            </w:r>
            <w:r>
              <w:rPr>
                <w:lang w:eastAsia="en-US"/>
              </w:rPr>
              <w:t>wojny</w:t>
            </w:r>
          </w:p>
        </w:tc>
        <w:tc>
          <w:tcPr>
            <w:tcW w:w="1987" w:type="dxa"/>
            <w:tcBorders>
              <w:top w:val="single" w:sz="6" w:space="0" w:color="auto"/>
              <w:left w:val="single" w:sz="6" w:space="0" w:color="auto"/>
              <w:bottom w:val="single" w:sz="6" w:space="0" w:color="auto"/>
              <w:right w:val="single" w:sz="6" w:space="0" w:color="auto"/>
            </w:tcBorders>
            <w:hideMark/>
          </w:tcPr>
          <w:p w14:paraId="595A5218" w14:textId="77777777" w:rsidR="00EA2D46" w:rsidRPr="001C22D1" w:rsidRDefault="00EA2D46" w:rsidP="0029356A">
            <w:pPr>
              <w:numPr>
                <w:ilvl w:val="12"/>
                <w:numId w:val="0"/>
              </w:numPr>
              <w:spacing w:line="256" w:lineRule="auto"/>
              <w:ind w:left="360"/>
              <w:jc w:val="both"/>
              <w:rPr>
                <w:lang w:eastAsia="en-US"/>
              </w:rPr>
            </w:pPr>
            <w:r>
              <w:rPr>
                <w:lang w:eastAsia="en-US"/>
              </w:rPr>
              <w:t>7</w:t>
            </w:r>
            <w:r w:rsidRPr="001C22D1">
              <w:rPr>
                <w:lang w:eastAsia="en-US"/>
              </w:rPr>
              <w:t xml:space="preserve"> punkt</w:t>
            </w:r>
            <w:r>
              <w:rPr>
                <w:lang w:eastAsia="en-US"/>
              </w:rPr>
              <w:t>ów</w:t>
            </w:r>
          </w:p>
        </w:tc>
      </w:tr>
      <w:tr w:rsidR="00EA2D46" w:rsidRPr="001C22D1" w14:paraId="4B3C1FC6" w14:textId="77777777" w:rsidTr="0029356A">
        <w:tc>
          <w:tcPr>
            <w:tcW w:w="6264" w:type="dxa"/>
            <w:tcBorders>
              <w:top w:val="single" w:sz="6" w:space="0" w:color="auto"/>
              <w:left w:val="single" w:sz="6" w:space="0" w:color="auto"/>
              <w:bottom w:val="single" w:sz="6" w:space="0" w:color="auto"/>
              <w:right w:val="single" w:sz="6" w:space="0" w:color="auto"/>
            </w:tcBorders>
          </w:tcPr>
          <w:p w14:paraId="68E5E44E" w14:textId="77777777" w:rsidR="00EA2D46" w:rsidRPr="001C22D1" w:rsidRDefault="00EA2D46" w:rsidP="0029356A">
            <w:pPr>
              <w:spacing w:line="256" w:lineRule="auto"/>
              <w:ind w:left="432"/>
              <w:jc w:val="both"/>
              <w:rPr>
                <w:lang w:eastAsia="en-US"/>
              </w:rPr>
            </w:pPr>
            <w:r>
              <w:rPr>
                <w:lang w:eastAsia="en-US"/>
              </w:rPr>
              <w:t>3. Klauzula zniesienia karencji</w:t>
            </w:r>
          </w:p>
        </w:tc>
        <w:tc>
          <w:tcPr>
            <w:tcW w:w="1987" w:type="dxa"/>
            <w:tcBorders>
              <w:top w:val="single" w:sz="6" w:space="0" w:color="auto"/>
              <w:left w:val="single" w:sz="6" w:space="0" w:color="auto"/>
              <w:bottom w:val="single" w:sz="6" w:space="0" w:color="auto"/>
              <w:right w:val="single" w:sz="6" w:space="0" w:color="auto"/>
            </w:tcBorders>
          </w:tcPr>
          <w:p w14:paraId="56746B10" w14:textId="77777777" w:rsidR="00EA2D46" w:rsidRDefault="00EA2D46" w:rsidP="0029356A">
            <w:pPr>
              <w:numPr>
                <w:ilvl w:val="12"/>
                <w:numId w:val="0"/>
              </w:numPr>
              <w:spacing w:line="256" w:lineRule="auto"/>
              <w:ind w:left="360"/>
              <w:jc w:val="both"/>
              <w:rPr>
                <w:lang w:eastAsia="en-US"/>
              </w:rPr>
            </w:pPr>
            <w:r>
              <w:rPr>
                <w:lang w:eastAsia="en-US"/>
              </w:rPr>
              <w:t>5 punkty</w:t>
            </w:r>
          </w:p>
        </w:tc>
      </w:tr>
      <w:tr w:rsidR="00EA2D46" w:rsidRPr="001C22D1" w14:paraId="0F69FFE8" w14:textId="77777777" w:rsidTr="0029356A">
        <w:tc>
          <w:tcPr>
            <w:tcW w:w="6264" w:type="dxa"/>
            <w:tcBorders>
              <w:top w:val="single" w:sz="6" w:space="0" w:color="auto"/>
              <w:left w:val="single" w:sz="6" w:space="0" w:color="auto"/>
              <w:bottom w:val="single" w:sz="6" w:space="0" w:color="auto"/>
              <w:right w:val="single" w:sz="6" w:space="0" w:color="auto"/>
            </w:tcBorders>
          </w:tcPr>
          <w:p w14:paraId="5C9BDC66" w14:textId="77777777" w:rsidR="00EA2D46" w:rsidRDefault="00EA2D46" w:rsidP="0029356A">
            <w:pPr>
              <w:tabs>
                <w:tab w:val="center" w:pos="3278"/>
              </w:tabs>
              <w:spacing w:line="256" w:lineRule="auto"/>
              <w:ind w:left="432"/>
              <w:jc w:val="both"/>
              <w:rPr>
                <w:lang w:eastAsia="en-US"/>
              </w:rPr>
            </w:pPr>
            <w:r>
              <w:rPr>
                <w:lang w:eastAsia="en-US"/>
              </w:rPr>
              <w:t xml:space="preserve">4. Klauzula organizacji </w:t>
            </w:r>
            <w:r w:rsidRPr="009242AB">
              <w:rPr>
                <w:lang w:eastAsia="en-US"/>
              </w:rPr>
              <w:t>repatriacji zwłok lub organizacji pogrzebu</w:t>
            </w:r>
          </w:p>
        </w:tc>
        <w:tc>
          <w:tcPr>
            <w:tcW w:w="1987" w:type="dxa"/>
            <w:tcBorders>
              <w:top w:val="single" w:sz="6" w:space="0" w:color="auto"/>
              <w:left w:val="single" w:sz="6" w:space="0" w:color="auto"/>
              <w:bottom w:val="single" w:sz="6" w:space="0" w:color="auto"/>
              <w:right w:val="single" w:sz="6" w:space="0" w:color="auto"/>
            </w:tcBorders>
          </w:tcPr>
          <w:p w14:paraId="62631D5A" w14:textId="77777777" w:rsidR="00EA2D46" w:rsidRDefault="00EA2D46" w:rsidP="0029356A">
            <w:pPr>
              <w:numPr>
                <w:ilvl w:val="12"/>
                <w:numId w:val="0"/>
              </w:numPr>
              <w:spacing w:line="256" w:lineRule="auto"/>
              <w:ind w:left="360"/>
              <w:jc w:val="both"/>
              <w:rPr>
                <w:lang w:eastAsia="en-US"/>
              </w:rPr>
            </w:pPr>
            <w:r>
              <w:rPr>
                <w:lang w:eastAsia="en-US"/>
              </w:rPr>
              <w:t>3 punkty</w:t>
            </w:r>
          </w:p>
        </w:tc>
      </w:tr>
    </w:tbl>
    <w:p w14:paraId="708B2492" w14:textId="77777777" w:rsidR="00EA2D46" w:rsidRPr="001C22D1" w:rsidRDefault="00EA2D46" w:rsidP="00EA2D46">
      <w:pPr>
        <w:numPr>
          <w:ilvl w:val="12"/>
          <w:numId w:val="0"/>
        </w:numPr>
        <w:tabs>
          <w:tab w:val="left" w:pos="709"/>
          <w:tab w:val="left" w:pos="6521"/>
        </w:tabs>
        <w:ind w:left="360"/>
        <w:jc w:val="both"/>
        <w:outlineLvl w:val="5"/>
        <w:rPr>
          <w:b/>
          <w:bCs/>
        </w:rPr>
      </w:pPr>
    </w:p>
    <w:p w14:paraId="2506E535" w14:textId="77777777" w:rsidR="00EA2D46" w:rsidRPr="001C22D1" w:rsidRDefault="00EA2D46" w:rsidP="00EA2D46">
      <w:pPr>
        <w:jc w:val="both"/>
      </w:pPr>
      <w:r w:rsidRPr="001C22D1">
        <w:t>Ostateczna ocena oferty w zakresie pokrycia ryzyk fakultatywnych, zostanie obliczona z wykorzystaniem wzoru:</w:t>
      </w:r>
    </w:p>
    <w:p w14:paraId="1493F8F3" w14:textId="77777777" w:rsidR="00EA2D46" w:rsidRPr="001C22D1" w:rsidRDefault="00EA2D46" w:rsidP="00EA2D46">
      <w:pPr>
        <w:jc w:val="both"/>
      </w:pPr>
    </w:p>
    <w:tbl>
      <w:tblPr>
        <w:tblW w:w="0" w:type="auto"/>
        <w:tblInd w:w="354" w:type="dxa"/>
        <w:tblLayout w:type="fixed"/>
        <w:tblCellMar>
          <w:left w:w="70" w:type="dxa"/>
          <w:right w:w="70" w:type="dxa"/>
        </w:tblCellMar>
        <w:tblLook w:val="04A0" w:firstRow="1" w:lastRow="0" w:firstColumn="1" w:lastColumn="0" w:noHBand="0" w:noVBand="1"/>
      </w:tblPr>
      <w:tblGrid>
        <w:gridCol w:w="1417"/>
        <w:gridCol w:w="4820"/>
        <w:gridCol w:w="2341"/>
      </w:tblGrid>
      <w:tr w:rsidR="00EA2D46" w:rsidRPr="001C22D1" w14:paraId="302F70CC" w14:textId="77777777" w:rsidTr="0029356A">
        <w:trPr>
          <w:cantSplit/>
        </w:trPr>
        <w:tc>
          <w:tcPr>
            <w:tcW w:w="1417" w:type="dxa"/>
            <w:vMerge w:val="restart"/>
            <w:vAlign w:val="center"/>
            <w:hideMark/>
          </w:tcPr>
          <w:p w14:paraId="0BC23BD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357DD450" w14:textId="77777777" w:rsidR="00EA2D46" w:rsidRPr="001C22D1" w:rsidRDefault="00EA2D46" w:rsidP="0029356A">
            <w:pPr>
              <w:numPr>
                <w:ilvl w:val="12"/>
                <w:numId w:val="0"/>
              </w:numPr>
              <w:spacing w:line="256" w:lineRule="auto"/>
              <w:ind w:left="360"/>
              <w:jc w:val="both"/>
              <w:rPr>
                <w:lang w:eastAsia="en-US"/>
              </w:rPr>
            </w:pPr>
            <w:r w:rsidRPr="001C22D1">
              <w:rPr>
                <w:lang w:eastAsia="en-US"/>
              </w:rPr>
              <w:t>Suma punktów przyznanych za uwzględnienie poszczególnych ryzyk fakultatywnych</w:t>
            </w:r>
          </w:p>
        </w:tc>
        <w:tc>
          <w:tcPr>
            <w:tcW w:w="2341" w:type="dxa"/>
            <w:vMerge w:val="restart"/>
            <w:vAlign w:val="center"/>
            <w:hideMark/>
          </w:tcPr>
          <w:p w14:paraId="3746BF8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48EADC02" w14:textId="77777777" w:rsidTr="0029356A">
        <w:trPr>
          <w:cantSplit/>
        </w:trPr>
        <w:tc>
          <w:tcPr>
            <w:tcW w:w="1417" w:type="dxa"/>
            <w:vMerge/>
            <w:vAlign w:val="center"/>
            <w:hideMark/>
          </w:tcPr>
          <w:p w14:paraId="2706FD28"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22AA01A"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484CE49B" w14:textId="77777777" w:rsidR="00EA2D46" w:rsidRPr="001C22D1" w:rsidRDefault="00EA2D46" w:rsidP="0029356A">
            <w:pPr>
              <w:rPr>
                <w:lang w:eastAsia="en-US"/>
              </w:rPr>
            </w:pPr>
          </w:p>
        </w:tc>
      </w:tr>
    </w:tbl>
    <w:p w14:paraId="7507206D" w14:textId="77777777" w:rsidR="00EA2D46" w:rsidRPr="00FF2666" w:rsidRDefault="00EA2D46" w:rsidP="00EA2D46"/>
    <w:p w14:paraId="0AF4169C" w14:textId="77777777" w:rsidR="006454DF" w:rsidRDefault="006454DF" w:rsidP="00484EB3">
      <w:pPr>
        <w:spacing w:after="0"/>
        <w:jc w:val="both"/>
        <w:rPr>
          <w:rStyle w:val="BrakA"/>
        </w:rPr>
      </w:pPr>
    </w:p>
    <w:p w14:paraId="511404F6" w14:textId="0A399260" w:rsidR="008A43DE" w:rsidRPr="006454DF" w:rsidRDefault="008A43DE" w:rsidP="008F4894">
      <w:pPr>
        <w:pStyle w:val="Nagwek1"/>
        <w:rPr>
          <w:rStyle w:val="BrakA"/>
          <w:b w:val="0"/>
        </w:rPr>
      </w:pPr>
      <w:r w:rsidRPr="006454DF">
        <w:rPr>
          <w:rStyle w:val="BrakA"/>
        </w:rPr>
        <w:t>Osoba upoważniona do kontaktu z Wykonawcami</w:t>
      </w:r>
      <w:r w:rsidR="001B09B0">
        <w:rPr>
          <w:rStyle w:val="BrakA"/>
        </w:rPr>
        <w:t>:</w:t>
      </w:r>
    </w:p>
    <w:p w14:paraId="080F243E" w14:textId="70D2F418" w:rsidR="006454DF" w:rsidRPr="006454DF" w:rsidRDefault="006454DF" w:rsidP="00154152">
      <w:pPr>
        <w:pStyle w:val="Akapitzlist"/>
        <w:spacing w:after="0"/>
        <w:ind w:left="709"/>
        <w:jc w:val="both"/>
        <w:rPr>
          <w:rStyle w:val="BrakA"/>
        </w:rPr>
      </w:pPr>
      <w:r w:rsidRPr="006454DF">
        <w:rPr>
          <w:rStyle w:val="BrakA"/>
        </w:rPr>
        <w:t xml:space="preserve">Zespół Zamówień Publicznych, adres e-mail: </w:t>
      </w:r>
      <w:hyperlink r:id="rId9" w:history="1">
        <w:r w:rsidR="008E348B" w:rsidRPr="008A71C9">
          <w:rPr>
            <w:rStyle w:val="Hipercze"/>
          </w:rPr>
          <w:t>zamowienia_publiczne@pwm.com.pl</w:t>
        </w:r>
      </w:hyperlink>
      <w:r w:rsidR="008E348B">
        <w:rPr>
          <w:rStyle w:val="BrakA"/>
        </w:rPr>
        <w:t xml:space="preserve"> </w:t>
      </w:r>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6651FB2F" w:rsidR="006454DF" w:rsidRPr="006454DF" w:rsidRDefault="008A43DE" w:rsidP="008F4894">
      <w:pPr>
        <w:pStyle w:val="Nagwek1"/>
        <w:rPr>
          <w:rStyle w:val="BrakA"/>
          <w:b w:val="0"/>
        </w:rPr>
      </w:pPr>
      <w:r w:rsidRPr="006454DF">
        <w:rPr>
          <w:rStyle w:val="BrakA"/>
        </w:rPr>
        <w:t>Przesłana oferta powinna zawierać</w:t>
      </w:r>
      <w:r w:rsidR="009F57C9">
        <w:rPr>
          <w:rStyle w:val="BrakA"/>
        </w:rPr>
        <w:t>.</w:t>
      </w:r>
    </w:p>
    <w:p w14:paraId="5FCAAAA6" w14:textId="36A32314" w:rsidR="006454DF" w:rsidRDefault="006454DF" w:rsidP="00511478">
      <w:pPr>
        <w:pStyle w:val="Akapitzlist"/>
        <w:numPr>
          <w:ilvl w:val="0"/>
          <w:numId w:val="25"/>
        </w:numPr>
        <w:tabs>
          <w:tab w:val="left" w:pos="709"/>
        </w:tabs>
        <w:spacing w:after="0"/>
        <w:ind w:left="709" w:hanging="283"/>
        <w:jc w:val="both"/>
        <w:rPr>
          <w:rStyle w:val="BrakA"/>
        </w:rPr>
      </w:pPr>
      <w:r w:rsidRPr="006454DF">
        <w:rPr>
          <w:rStyle w:val="BrakA"/>
        </w:rPr>
        <w:t xml:space="preserve">Wypełniony </w:t>
      </w:r>
      <w:r w:rsidRPr="00055F57">
        <w:rPr>
          <w:rStyle w:val="BrakA"/>
          <w:b/>
          <w:bCs/>
        </w:rPr>
        <w:t>formularz oferty</w:t>
      </w:r>
      <w:r w:rsidRPr="006454DF">
        <w:rPr>
          <w:rStyle w:val="BrakA"/>
        </w:rPr>
        <w:t xml:space="preserve"> – zgodny ze wzorem stanowiącym </w:t>
      </w:r>
      <w:r w:rsidRPr="00D54614">
        <w:rPr>
          <w:rStyle w:val="BrakA"/>
          <w:b/>
          <w:bCs/>
          <w:u w:val="single"/>
        </w:rPr>
        <w:t>Załącznik nr 2</w:t>
      </w:r>
      <w:r w:rsidRPr="00D54614">
        <w:rPr>
          <w:rStyle w:val="BrakA"/>
          <w:b/>
          <w:bCs/>
        </w:rPr>
        <w:t xml:space="preserve"> </w:t>
      </w:r>
      <w:r w:rsidRPr="006454DF">
        <w:rPr>
          <w:rStyle w:val="BrakA"/>
        </w:rPr>
        <w:t>do niniejszego zapytania</w:t>
      </w:r>
      <w:r w:rsidR="00C56629">
        <w:rPr>
          <w:rStyle w:val="BrakA"/>
        </w:rPr>
        <w:t xml:space="preserve"> ofertowego;</w:t>
      </w:r>
    </w:p>
    <w:p w14:paraId="1CC23989" w14:textId="7CAAD345" w:rsidR="00497117" w:rsidRPr="00497117" w:rsidRDefault="007A5F4A" w:rsidP="00497117">
      <w:pPr>
        <w:pStyle w:val="Akapitzlist"/>
        <w:numPr>
          <w:ilvl w:val="0"/>
          <w:numId w:val="25"/>
        </w:numPr>
        <w:tabs>
          <w:tab w:val="left" w:pos="709"/>
        </w:tabs>
        <w:spacing w:after="0"/>
        <w:ind w:left="709" w:hanging="283"/>
      </w:pPr>
      <w:r w:rsidRPr="007A5F4A">
        <w:rPr>
          <w:rStyle w:val="BrakA"/>
        </w:rPr>
        <w:t xml:space="preserve">Stosowne pełnomocnictwo jeżeli umocowanie do reprezentacji Wykonawcy nie wynika </w:t>
      </w:r>
      <w:r w:rsidR="008F7A67">
        <w:rPr>
          <w:rStyle w:val="BrakA"/>
        </w:rPr>
        <w:br/>
      </w:r>
      <w:r w:rsidRPr="007A5F4A">
        <w:rPr>
          <w:rStyle w:val="BrakA"/>
        </w:rPr>
        <w:t>z dokumentów rejestrowych</w:t>
      </w:r>
    </w:p>
    <w:p w14:paraId="6225FE8E" w14:textId="77777777" w:rsidR="00497117" w:rsidRDefault="00497117" w:rsidP="00497117">
      <w:pPr>
        <w:pStyle w:val="Default"/>
        <w:numPr>
          <w:ilvl w:val="0"/>
          <w:numId w:val="25"/>
        </w:numPr>
        <w:ind w:left="709"/>
        <w:jc w:val="both"/>
        <w:rPr>
          <w:rFonts w:eastAsia="Verdana"/>
          <w:bCs/>
          <w:sz w:val="22"/>
          <w:szCs w:val="22"/>
        </w:rPr>
      </w:pPr>
      <w:r w:rsidRPr="00497117">
        <w:rPr>
          <w:bCs/>
          <w:sz w:val="22"/>
          <w:szCs w:val="22"/>
        </w:rPr>
        <w:t xml:space="preserve">Kopię </w:t>
      </w:r>
      <w:r w:rsidRPr="00497117">
        <w:rPr>
          <w:rFonts w:eastAsia="Verdana"/>
          <w:bCs/>
          <w:sz w:val="22"/>
          <w:szCs w:val="22"/>
        </w:rPr>
        <w:t xml:space="preserve">stosownego dokumentu, potwierdzającego posiadanie wymaganych uprawnień Wykonawca załączy do oferty. </w:t>
      </w:r>
    </w:p>
    <w:p w14:paraId="6E74D528" w14:textId="2801058E" w:rsidR="007E5DB2" w:rsidRPr="00497117" w:rsidRDefault="007E5DB2" w:rsidP="00497117">
      <w:pPr>
        <w:pStyle w:val="Default"/>
        <w:numPr>
          <w:ilvl w:val="0"/>
          <w:numId w:val="25"/>
        </w:numPr>
        <w:ind w:left="709"/>
        <w:jc w:val="both"/>
        <w:rPr>
          <w:rFonts w:eastAsia="Verdana"/>
          <w:bCs/>
          <w:sz w:val="22"/>
          <w:szCs w:val="22"/>
        </w:rPr>
      </w:pPr>
      <w:r>
        <w:rPr>
          <w:rFonts w:eastAsia="Verdana"/>
          <w:bCs/>
          <w:sz w:val="22"/>
          <w:szCs w:val="22"/>
        </w:rPr>
        <w:t>Ogólne Warunki Ubezpieczenia</w:t>
      </w:r>
    </w:p>
    <w:p w14:paraId="290C736B" w14:textId="77777777" w:rsidR="00497117" w:rsidRPr="00E608EE" w:rsidRDefault="00497117" w:rsidP="00497117">
      <w:pPr>
        <w:pStyle w:val="Akapitzlist"/>
        <w:tabs>
          <w:tab w:val="left" w:pos="709"/>
        </w:tabs>
        <w:ind w:left="709"/>
        <w:rPr>
          <w:rStyle w:val="BrakA"/>
        </w:rPr>
      </w:pPr>
    </w:p>
    <w:p w14:paraId="3A280740" w14:textId="54BE09CE" w:rsidR="007A5F4A" w:rsidRPr="00511478" w:rsidRDefault="007A5F4A" w:rsidP="00B909E3">
      <w:pPr>
        <w:spacing w:after="0"/>
        <w:ind w:left="426"/>
        <w:jc w:val="both"/>
        <w:rPr>
          <w:rStyle w:val="BrakA"/>
        </w:rPr>
      </w:pPr>
      <w:r w:rsidRPr="00511478">
        <w:rPr>
          <w:rStyle w:val="BrakA"/>
        </w:rPr>
        <w:t>Przesłane formularze, oświadczenia i dokumenty, o których mowa w pkt</w:t>
      </w:r>
      <w:r w:rsidR="008E348B">
        <w:rPr>
          <w:rStyle w:val="BrakA"/>
        </w:rPr>
        <w:t>. 1-</w:t>
      </w:r>
      <w:r w:rsidR="00194BB5">
        <w:rPr>
          <w:rStyle w:val="BrakA"/>
        </w:rPr>
        <w:t>3</w:t>
      </w:r>
      <w:r w:rsidRPr="00511478">
        <w:rPr>
          <w:rStyle w:val="BrakA"/>
        </w:rPr>
        <w:t xml:space="preserve"> powyżej muszą być podpisane przez osobę upoważnioną do reprezentacji Wykonawcy. </w:t>
      </w:r>
      <w:r w:rsidRPr="00511478">
        <w:rPr>
          <w:rStyle w:val="BrakA"/>
          <w:u w:val="single"/>
        </w:rPr>
        <w:t>Konieczne jest złożenie oferty</w:t>
      </w:r>
      <w:r w:rsidR="00D54614" w:rsidRPr="00511478">
        <w:rPr>
          <w:rStyle w:val="BrakA"/>
          <w:u w:val="single"/>
        </w:rPr>
        <w:t xml:space="preserve"> za </w:t>
      </w:r>
      <w:r w:rsidR="00A103EE" w:rsidRPr="00511478">
        <w:rPr>
          <w:rStyle w:val="BrakA"/>
          <w:u w:val="single"/>
        </w:rPr>
        <w:t>pośrednictwem</w:t>
      </w:r>
      <w:r w:rsidR="00D54614" w:rsidRPr="00511478">
        <w:rPr>
          <w:rStyle w:val="BrakA"/>
          <w:u w:val="single"/>
        </w:rPr>
        <w:t xml:space="preserve"> poczty elektronicznej </w:t>
      </w:r>
      <w:r w:rsidRPr="00511478">
        <w:rPr>
          <w:rStyle w:val="BrakA"/>
        </w:rPr>
        <w:t>:</w:t>
      </w:r>
    </w:p>
    <w:p w14:paraId="2CAAF87E" w14:textId="4F4FBD29" w:rsidR="007A5F4A" w:rsidRPr="007A5F4A" w:rsidRDefault="007A5F4A" w:rsidP="00B909E3">
      <w:pPr>
        <w:spacing w:after="0"/>
        <w:ind w:left="426"/>
        <w:jc w:val="both"/>
        <w:rPr>
          <w:rStyle w:val="BrakA"/>
        </w:rPr>
      </w:pPr>
      <w:r w:rsidRPr="00511478">
        <w:rPr>
          <w:rStyle w:val="BrakA"/>
        </w:rPr>
        <w:t xml:space="preserve">- w </w:t>
      </w:r>
      <w:r w:rsidRPr="00511478">
        <w:rPr>
          <w:rStyle w:val="BrakA"/>
          <w:u w:val="single"/>
        </w:rPr>
        <w:t>formie elektronicznej</w:t>
      </w:r>
      <w:r w:rsidRPr="00511478">
        <w:rPr>
          <w:rStyle w:val="BrakA"/>
        </w:rPr>
        <w:t xml:space="preserve"> (oferta sporządzona w formie elektronicznej i podpisana kwalifikowanym podpisem elektronicznym;</w:t>
      </w:r>
    </w:p>
    <w:p w14:paraId="360BD63C" w14:textId="77777777" w:rsidR="007A5F4A" w:rsidRPr="007A5F4A" w:rsidRDefault="007A5F4A" w:rsidP="00B909E3">
      <w:pPr>
        <w:spacing w:after="0"/>
        <w:ind w:left="426"/>
        <w:jc w:val="both"/>
        <w:rPr>
          <w:rStyle w:val="BrakA"/>
        </w:rPr>
      </w:pPr>
      <w:r w:rsidRPr="007A5F4A">
        <w:rPr>
          <w:rStyle w:val="BrakA"/>
        </w:rPr>
        <w:t xml:space="preserve">albo </w:t>
      </w:r>
    </w:p>
    <w:p w14:paraId="7F269B2D" w14:textId="16D375E4" w:rsidR="007A5F4A" w:rsidRPr="007A5F4A" w:rsidRDefault="007A5F4A" w:rsidP="00B909E3">
      <w:pPr>
        <w:spacing w:after="0"/>
        <w:ind w:left="426"/>
        <w:jc w:val="both"/>
        <w:rPr>
          <w:rStyle w:val="BrakA"/>
        </w:rPr>
      </w:pPr>
      <w:r w:rsidRPr="007A5F4A">
        <w:rPr>
          <w:rStyle w:val="BrakA"/>
        </w:rPr>
        <w:t>-</w:t>
      </w:r>
      <w:r>
        <w:rPr>
          <w:rStyle w:val="BrakA"/>
        </w:rPr>
        <w:t xml:space="preserve"> </w:t>
      </w:r>
      <w:r w:rsidRPr="007A5F4A">
        <w:rPr>
          <w:rStyle w:val="BrakA"/>
        </w:rPr>
        <w:t xml:space="preserve">w </w:t>
      </w:r>
      <w:r w:rsidRPr="007A5F4A">
        <w:rPr>
          <w:rStyle w:val="BrakA"/>
          <w:u w:val="single"/>
        </w:rPr>
        <w:t>postaci elektronicznej</w:t>
      </w:r>
      <w:r w:rsidRPr="007A5F4A">
        <w:rPr>
          <w:rStyle w:val="BrakA"/>
        </w:rPr>
        <w:t xml:space="preserve"> przez zeskanowanie dokumentów wraz z odręcznymi podpisami, względnie opatrzenie s</w:t>
      </w:r>
      <w:r w:rsidR="00A06B04">
        <w:rPr>
          <w:rStyle w:val="BrakA"/>
        </w:rPr>
        <w:t>k</w:t>
      </w:r>
      <w:r w:rsidRPr="007A5F4A">
        <w:rPr>
          <w:rStyle w:val="BrakA"/>
        </w:rPr>
        <w:t>anu dokumentów podpisem elektronicznym (kwalifikowany podpis elektroniczny albo podpis zaufany albo podpis osobisty);</w:t>
      </w:r>
    </w:p>
    <w:p w14:paraId="071C1652" w14:textId="77777777" w:rsidR="007A5F4A" w:rsidRPr="007A5F4A" w:rsidRDefault="007A5F4A" w:rsidP="00B909E3">
      <w:pPr>
        <w:spacing w:after="0"/>
        <w:ind w:left="426"/>
        <w:jc w:val="both"/>
        <w:rPr>
          <w:rStyle w:val="BrakA"/>
        </w:rPr>
      </w:pPr>
      <w:r w:rsidRPr="007A5F4A">
        <w:rPr>
          <w:rStyle w:val="BrakA"/>
        </w:rPr>
        <w:lastRenderedPageBreak/>
        <w:t xml:space="preserve">albo </w:t>
      </w:r>
    </w:p>
    <w:p w14:paraId="62B72D8E" w14:textId="6EA32AD6" w:rsidR="006454DF" w:rsidRPr="006454DF" w:rsidRDefault="007A5F4A" w:rsidP="00B909E3">
      <w:pPr>
        <w:spacing w:after="0"/>
        <w:ind w:left="426"/>
        <w:jc w:val="both"/>
        <w:rPr>
          <w:rStyle w:val="BrakA"/>
        </w:rPr>
      </w:pPr>
      <w:r w:rsidRPr="007A5F4A">
        <w:rPr>
          <w:rStyle w:val="BrakA"/>
        </w:rPr>
        <w:t>-</w:t>
      </w:r>
      <w:r>
        <w:rPr>
          <w:rStyle w:val="BrakA"/>
        </w:rPr>
        <w:t xml:space="preserve"> </w:t>
      </w:r>
      <w:r w:rsidRPr="00A103EE">
        <w:rPr>
          <w:rStyle w:val="BrakA"/>
          <w:u w:val="single"/>
        </w:rPr>
        <w:t>przekazan</w:t>
      </w:r>
      <w:r w:rsidR="006C1508" w:rsidRPr="00A103EE">
        <w:rPr>
          <w:rStyle w:val="BrakA"/>
          <w:u w:val="single"/>
        </w:rPr>
        <w:t>ie</w:t>
      </w:r>
      <w:r w:rsidRPr="00A103EE">
        <w:rPr>
          <w:rStyle w:val="BrakA"/>
          <w:u w:val="single"/>
        </w:rPr>
        <w:t xml:space="preserve"> pocztą elektroniczną</w:t>
      </w:r>
      <w:r w:rsidRPr="007A5F4A">
        <w:rPr>
          <w:rStyle w:val="BrakA"/>
        </w:rPr>
        <w:t xml:space="preserve"> w formie podpisanych skanów;</w:t>
      </w:r>
    </w:p>
    <w:p w14:paraId="4389E681" w14:textId="77777777" w:rsidR="006454DF" w:rsidRDefault="006454DF" w:rsidP="006454DF">
      <w:pPr>
        <w:pStyle w:val="Akapitzlist"/>
        <w:spacing w:after="0"/>
        <w:ind w:left="709"/>
        <w:jc w:val="both"/>
        <w:rPr>
          <w:rStyle w:val="BrakA"/>
        </w:rPr>
      </w:pPr>
    </w:p>
    <w:p w14:paraId="1C5CC638" w14:textId="084A9A09" w:rsidR="008A43DE" w:rsidRPr="00511478" w:rsidRDefault="008A43DE" w:rsidP="008F4894">
      <w:pPr>
        <w:pStyle w:val="Nagwek1"/>
        <w:rPr>
          <w:rStyle w:val="BrakA"/>
          <w:b w:val="0"/>
        </w:rPr>
      </w:pPr>
      <w:r w:rsidRPr="00511478">
        <w:rPr>
          <w:rStyle w:val="BrakA"/>
        </w:rPr>
        <w:t>Termin przesłania oferty</w:t>
      </w:r>
      <w:r w:rsidR="009F57C9">
        <w:rPr>
          <w:rStyle w:val="BrakA"/>
        </w:rPr>
        <w:t>.</w:t>
      </w:r>
    </w:p>
    <w:p w14:paraId="2E2D26A4" w14:textId="12609A4F" w:rsidR="006454DF" w:rsidRPr="00511478" w:rsidRDefault="006454DF" w:rsidP="00B909E3">
      <w:pPr>
        <w:pStyle w:val="Akapitzlist"/>
        <w:numPr>
          <w:ilvl w:val="0"/>
          <w:numId w:val="13"/>
        </w:numPr>
        <w:tabs>
          <w:tab w:val="left" w:pos="1276"/>
        </w:tabs>
        <w:spacing w:after="0"/>
        <w:ind w:left="709" w:hanging="283"/>
        <w:jc w:val="both"/>
        <w:rPr>
          <w:rStyle w:val="BrakA"/>
        </w:rPr>
      </w:pPr>
      <w:r w:rsidRPr="00511478">
        <w:rPr>
          <w:rStyle w:val="BrakA"/>
        </w:rPr>
        <w:t>Prosimy o złożenie oferty</w:t>
      </w:r>
      <w:r w:rsidR="008F7A67" w:rsidRPr="00511478">
        <w:rPr>
          <w:rStyle w:val="BrakA"/>
        </w:rPr>
        <w:t xml:space="preserve"> za pośrednictwem poczty </w:t>
      </w:r>
      <w:r w:rsidR="008F7A67" w:rsidRPr="00643043">
        <w:rPr>
          <w:rStyle w:val="BrakA"/>
        </w:rPr>
        <w:t xml:space="preserve">elektronicznej </w:t>
      </w:r>
      <w:r w:rsidRPr="00643043">
        <w:rPr>
          <w:rStyle w:val="BrakA"/>
        </w:rPr>
        <w:t xml:space="preserve">w terminie: do </w:t>
      </w:r>
      <w:r w:rsidR="008B760D">
        <w:rPr>
          <w:rStyle w:val="BrakA"/>
          <w:b/>
          <w:bCs/>
        </w:rPr>
        <w:t>12</w:t>
      </w:r>
      <w:bookmarkStart w:id="2" w:name="_GoBack"/>
      <w:bookmarkEnd w:id="2"/>
      <w:r w:rsidR="00B053DF" w:rsidRPr="00643043">
        <w:rPr>
          <w:rStyle w:val="BrakA"/>
          <w:b/>
          <w:bCs/>
        </w:rPr>
        <w:t>.</w:t>
      </w:r>
      <w:r w:rsidR="00497117">
        <w:rPr>
          <w:rStyle w:val="BrakA"/>
          <w:b/>
          <w:bCs/>
        </w:rPr>
        <w:t>08</w:t>
      </w:r>
      <w:r w:rsidR="00B053DF" w:rsidRPr="00643043">
        <w:rPr>
          <w:rStyle w:val="BrakA"/>
          <w:b/>
          <w:bCs/>
        </w:rPr>
        <w:t>.</w:t>
      </w:r>
      <w:r w:rsidR="00552277" w:rsidRPr="00643043">
        <w:rPr>
          <w:rStyle w:val="BrakA"/>
          <w:b/>
          <w:bCs/>
        </w:rPr>
        <w:t>202</w:t>
      </w:r>
      <w:r w:rsidR="001B09B0" w:rsidRPr="00643043">
        <w:rPr>
          <w:rStyle w:val="BrakA"/>
          <w:b/>
          <w:bCs/>
        </w:rPr>
        <w:t>5</w:t>
      </w:r>
      <w:r w:rsidRPr="00643043">
        <w:rPr>
          <w:rStyle w:val="BrakA"/>
        </w:rPr>
        <w:t xml:space="preserve"> </w:t>
      </w:r>
      <w:r w:rsidRPr="00643043">
        <w:rPr>
          <w:rStyle w:val="BrakA"/>
          <w:b/>
          <w:bCs/>
        </w:rPr>
        <w:t>roku</w:t>
      </w:r>
      <w:r w:rsidRPr="00643043">
        <w:rPr>
          <w:rStyle w:val="BrakA"/>
        </w:rPr>
        <w:t xml:space="preserve"> do godz. 1</w:t>
      </w:r>
      <w:r w:rsidR="007211AB" w:rsidRPr="00643043">
        <w:rPr>
          <w:rStyle w:val="BrakA"/>
        </w:rPr>
        <w:t>0</w:t>
      </w:r>
      <w:r w:rsidRPr="00643043">
        <w:rPr>
          <w:rStyle w:val="BrakA"/>
        </w:rPr>
        <w:t>:00.</w:t>
      </w:r>
    </w:p>
    <w:p w14:paraId="15302252" w14:textId="7D854C5B" w:rsidR="006454DF" w:rsidRPr="00511478" w:rsidRDefault="006454DF" w:rsidP="00B909E3">
      <w:pPr>
        <w:pStyle w:val="Akapitzlist"/>
        <w:numPr>
          <w:ilvl w:val="0"/>
          <w:numId w:val="13"/>
        </w:numPr>
        <w:spacing w:after="0"/>
        <w:ind w:left="709" w:hanging="283"/>
        <w:jc w:val="both"/>
        <w:rPr>
          <w:rStyle w:val="BrakA"/>
        </w:rPr>
      </w:pPr>
      <w:r w:rsidRPr="00511478">
        <w:rPr>
          <w:rStyle w:val="BrakA"/>
        </w:rPr>
        <w:t>Termin związania ofertą:  30 dni od dnia upływu terminu składania Ofert.</w:t>
      </w:r>
    </w:p>
    <w:p w14:paraId="72A154DD" w14:textId="2B193148" w:rsidR="006454DF" w:rsidRPr="00511478" w:rsidRDefault="006454DF" w:rsidP="00B909E3">
      <w:pPr>
        <w:pStyle w:val="Akapitzlist"/>
        <w:numPr>
          <w:ilvl w:val="0"/>
          <w:numId w:val="13"/>
        </w:numPr>
        <w:spacing w:after="0"/>
        <w:ind w:left="709" w:hanging="283"/>
        <w:jc w:val="both"/>
        <w:rPr>
          <w:rStyle w:val="BrakA"/>
        </w:rPr>
      </w:pPr>
      <w:r w:rsidRPr="00511478">
        <w:rPr>
          <w:rStyle w:val="BrakA"/>
        </w:rPr>
        <w:t xml:space="preserve">Zamawiający wymaga złożenia oferty </w:t>
      </w:r>
      <w:r w:rsidR="008A421D">
        <w:rPr>
          <w:rStyle w:val="BrakA"/>
        </w:rPr>
        <w:t xml:space="preserve">za </w:t>
      </w:r>
      <w:r w:rsidR="008F7A67" w:rsidRPr="00511478">
        <w:rPr>
          <w:rStyle w:val="BrakA"/>
        </w:rPr>
        <w:t>pośrednictwem poczty elektronicznej</w:t>
      </w:r>
      <w:r w:rsidRPr="00511478">
        <w:rPr>
          <w:rStyle w:val="BrakA"/>
        </w:rPr>
        <w:t xml:space="preserve"> na adres: </w:t>
      </w:r>
      <w:hyperlink r:id="rId10" w:history="1">
        <w:r w:rsidR="00C56629" w:rsidRPr="00511478">
          <w:rPr>
            <w:rStyle w:val="Hipercze"/>
          </w:rPr>
          <w:t>zamowienia_publiczne@pwm.com.pl</w:t>
        </w:r>
      </w:hyperlink>
      <w:r w:rsidR="00C56629" w:rsidRPr="00511478">
        <w:rPr>
          <w:rStyle w:val="BrakA"/>
        </w:rPr>
        <w:t xml:space="preserve"> </w:t>
      </w:r>
    </w:p>
    <w:p w14:paraId="3241A184" w14:textId="77777777" w:rsidR="00C56629" w:rsidRPr="00511478" w:rsidRDefault="00C56629" w:rsidP="006454DF">
      <w:pPr>
        <w:pStyle w:val="Akapitzlist"/>
        <w:spacing w:after="0"/>
        <w:ind w:left="709"/>
        <w:jc w:val="both"/>
        <w:rPr>
          <w:rStyle w:val="BrakA"/>
        </w:rPr>
      </w:pPr>
    </w:p>
    <w:p w14:paraId="1ADE08EA" w14:textId="3103FE72" w:rsidR="008A43DE" w:rsidRPr="00511478" w:rsidRDefault="008A43DE" w:rsidP="009F57C9">
      <w:pPr>
        <w:pStyle w:val="Nagwek1"/>
        <w:ind w:left="851" w:hanging="491"/>
        <w:rPr>
          <w:rStyle w:val="BrakA"/>
          <w:b w:val="0"/>
        </w:rPr>
      </w:pPr>
      <w:r w:rsidRPr="00511478">
        <w:rPr>
          <w:rStyle w:val="BrakA"/>
        </w:rPr>
        <w:t>Tryb prowadzenia postępowania</w:t>
      </w:r>
      <w:r w:rsidR="009F57C9">
        <w:rPr>
          <w:rStyle w:val="BrakA"/>
        </w:rPr>
        <w:t>.</w:t>
      </w:r>
    </w:p>
    <w:p w14:paraId="5308C92E" w14:textId="20B458CB" w:rsidR="008A43DE" w:rsidRPr="00511478" w:rsidRDefault="008A43DE" w:rsidP="00C90178">
      <w:pPr>
        <w:pStyle w:val="Akapitzlist"/>
        <w:numPr>
          <w:ilvl w:val="0"/>
          <w:numId w:val="15"/>
        </w:numPr>
        <w:spacing w:after="0"/>
        <w:ind w:left="851" w:hanging="425"/>
        <w:jc w:val="both"/>
        <w:rPr>
          <w:rStyle w:val="BrakA"/>
        </w:rPr>
      </w:pPr>
      <w:r w:rsidRPr="00511478">
        <w:rPr>
          <w:rStyle w:val="BrakA"/>
        </w:rPr>
        <w:t>Postępowanie nie podlega przepisom ustawy z dnia 11 września 2019 r. Prawo zamówień publicznych (</w:t>
      </w:r>
      <w:r w:rsidR="00B4202E" w:rsidRPr="00511478">
        <w:rPr>
          <w:rStyle w:val="BrakA"/>
        </w:rPr>
        <w:t xml:space="preserve">t.j. </w:t>
      </w:r>
      <w:r w:rsidRPr="00511478">
        <w:rPr>
          <w:rStyle w:val="BrakA"/>
        </w:rPr>
        <w:t>Dz. U.</w:t>
      </w:r>
      <w:r w:rsidR="00B4202E" w:rsidRPr="00511478">
        <w:rPr>
          <w:rStyle w:val="BrakA"/>
        </w:rPr>
        <w:t xml:space="preserve"> z </w:t>
      </w:r>
      <w:r w:rsidRPr="00511478">
        <w:rPr>
          <w:rStyle w:val="BrakA"/>
        </w:rPr>
        <w:t xml:space="preserve"> 20</w:t>
      </w:r>
      <w:r w:rsidR="00B4202E" w:rsidRPr="00511478">
        <w:rPr>
          <w:rStyle w:val="BrakA"/>
        </w:rPr>
        <w:t>2</w:t>
      </w:r>
      <w:r w:rsidR="001B09B0">
        <w:rPr>
          <w:rStyle w:val="BrakA"/>
        </w:rPr>
        <w:t>4</w:t>
      </w:r>
      <w:r w:rsidR="008A421D">
        <w:rPr>
          <w:rStyle w:val="BrakA"/>
        </w:rPr>
        <w:t xml:space="preserve"> </w:t>
      </w:r>
      <w:r w:rsidR="00B4202E" w:rsidRPr="00511478">
        <w:rPr>
          <w:rStyle w:val="BrakA"/>
        </w:rPr>
        <w:t>r.</w:t>
      </w:r>
      <w:r w:rsidRPr="00511478">
        <w:rPr>
          <w:rStyle w:val="BrakA"/>
        </w:rPr>
        <w:t xml:space="preserve"> poz. </w:t>
      </w:r>
      <w:r w:rsidR="00B4202E" w:rsidRPr="00511478">
        <w:rPr>
          <w:rStyle w:val="BrakA"/>
        </w:rPr>
        <w:t>1</w:t>
      </w:r>
      <w:r w:rsidR="001B09B0">
        <w:rPr>
          <w:rStyle w:val="BrakA"/>
        </w:rPr>
        <w:t>320</w:t>
      </w:r>
      <w:r w:rsidRPr="00511478">
        <w:rPr>
          <w:rStyle w:val="BrakA"/>
        </w:rPr>
        <w:t xml:space="preserve"> z późn. zm.). </w:t>
      </w:r>
    </w:p>
    <w:p w14:paraId="131AD131" w14:textId="1BF3850B" w:rsidR="008A43DE" w:rsidRPr="00511478" w:rsidRDefault="008A43DE" w:rsidP="00C90178">
      <w:pPr>
        <w:pStyle w:val="Akapitzlist"/>
        <w:numPr>
          <w:ilvl w:val="0"/>
          <w:numId w:val="15"/>
        </w:numPr>
        <w:tabs>
          <w:tab w:val="left" w:pos="1134"/>
        </w:tabs>
        <w:spacing w:after="0"/>
        <w:ind w:left="851" w:hanging="425"/>
        <w:jc w:val="both"/>
        <w:rPr>
          <w:rStyle w:val="BrakA"/>
        </w:rPr>
      </w:pPr>
      <w:r w:rsidRPr="00511478">
        <w:rPr>
          <w:rStyle w:val="BrakA"/>
        </w:rPr>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511478">
          <w:rPr>
            <w:rStyle w:val="Hipercze"/>
          </w:rPr>
          <w:t>zamowienia_publiczne@pwm.com.pl</w:t>
        </w:r>
      </w:hyperlink>
      <w:r w:rsidR="00C56629" w:rsidRPr="00511478">
        <w:rPr>
          <w:rStyle w:val="BrakA"/>
        </w:rPr>
        <w:t xml:space="preserve"> </w:t>
      </w:r>
    </w:p>
    <w:p w14:paraId="06D7F25C" w14:textId="77777777" w:rsidR="00C56629" w:rsidRPr="00511478" w:rsidRDefault="00C56629" w:rsidP="00AA27CB">
      <w:pPr>
        <w:pStyle w:val="Akapitzlist"/>
        <w:tabs>
          <w:tab w:val="left" w:pos="993"/>
        </w:tabs>
        <w:spacing w:after="0"/>
        <w:ind w:left="709"/>
        <w:jc w:val="both"/>
        <w:rPr>
          <w:rStyle w:val="BrakA"/>
        </w:rPr>
      </w:pPr>
    </w:p>
    <w:p w14:paraId="257977AF" w14:textId="669342CF" w:rsidR="008A43DE" w:rsidRPr="00511478" w:rsidRDefault="008A43DE" w:rsidP="008F4894">
      <w:pPr>
        <w:pStyle w:val="Nagwek1"/>
        <w:rPr>
          <w:rStyle w:val="BrakA"/>
          <w:b w:val="0"/>
        </w:rPr>
      </w:pPr>
      <w:r w:rsidRPr="00511478">
        <w:rPr>
          <w:rStyle w:val="BrakA"/>
        </w:rPr>
        <w:t xml:space="preserve">Przypadki odrzucenia </w:t>
      </w:r>
      <w:r w:rsidR="00A103EE" w:rsidRPr="00511478">
        <w:rPr>
          <w:rStyle w:val="BrakA"/>
        </w:rPr>
        <w:t>oferty</w:t>
      </w:r>
      <w:r w:rsidR="009F57C9">
        <w:rPr>
          <w:rStyle w:val="BrakA"/>
        </w:rPr>
        <w:t>.</w:t>
      </w:r>
    </w:p>
    <w:p w14:paraId="3F0F81D8" w14:textId="77777777" w:rsidR="008A421D" w:rsidRPr="008A421D" w:rsidRDefault="008A421D" w:rsidP="00194BB5">
      <w:pPr>
        <w:pStyle w:val="Akapitzlist"/>
        <w:spacing w:after="0"/>
        <w:ind w:left="426"/>
        <w:jc w:val="both"/>
        <w:rPr>
          <w:rStyle w:val="BrakA"/>
        </w:rPr>
      </w:pPr>
      <w:r w:rsidRPr="008A421D">
        <w:rPr>
          <w:rStyle w:val="BrakA"/>
        </w:rPr>
        <w:t>Oferta Wykonawcy podlega odrzuceniu, jeżeli:</w:t>
      </w:r>
    </w:p>
    <w:p w14:paraId="50F50E1D" w14:textId="77777777" w:rsidR="008A421D" w:rsidRPr="008A421D" w:rsidRDefault="008A421D" w:rsidP="00194BB5">
      <w:pPr>
        <w:pStyle w:val="Akapitzlist"/>
        <w:spacing w:after="0"/>
        <w:ind w:left="426"/>
        <w:jc w:val="both"/>
        <w:rPr>
          <w:rStyle w:val="BrakA"/>
        </w:rPr>
      </w:pPr>
      <w:r w:rsidRPr="008A421D">
        <w:rPr>
          <w:rStyle w:val="BrakA"/>
        </w:rPr>
        <w:t>a) Oferta nie odpowiada wymaganiom określonym przez Zamawiającego, w tym Wykonawca nie spełnia warunków udziału w postępowaniu lub innych wymagań określonych przez Zamawiającego,</w:t>
      </w:r>
    </w:p>
    <w:p w14:paraId="642B55C9" w14:textId="77777777" w:rsidR="008A421D" w:rsidRPr="008A421D" w:rsidRDefault="008A421D" w:rsidP="00194BB5">
      <w:pPr>
        <w:pStyle w:val="Akapitzlist"/>
        <w:spacing w:after="0"/>
        <w:ind w:left="426"/>
        <w:jc w:val="both"/>
        <w:rPr>
          <w:rStyle w:val="BrakA"/>
        </w:rPr>
      </w:pPr>
      <w:r w:rsidRPr="008A421D">
        <w:rPr>
          <w:rStyle w:val="BrakA"/>
        </w:rPr>
        <w:t>b) Oferta Wykonawcy zawiera rażąco niską cenę wykonania przedmiotu zamówienia,</w:t>
      </w:r>
    </w:p>
    <w:p w14:paraId="6D86E565" w14:textId="77777777" w:rsidR="008A421D" w:rsidRPr="008A421D" w:rsidRDefault="008A421D" w:rsidP="00194BB5">
      <w:pPr>
        <w:pStyle w:val="Akapitzlist"/>
        <w:spacing w:after="0"/>
        <w:ind w:left="426"/>
        <w:jc w:val="both"/>
        <w:rPr>
          <w:rStyle w:val="BrakA"/>
        </w:rPr>
      </w:pPr>
      <w:r w:rsidRPr="008A421D">
        <w:rPr>
          <w:rStyle w:val="BrakA"/>
        </w:rPr>
        <w:t>c) Oferta Wykonawcy jest nieważna na gruncie obowiązujących przepisów prawa,</w:t>
      </w:r>
    </w:p>
    <w:p w14:paraId="6B1B4AAD" w14:textId="77777777" w:rsidR="008A421D" w:rsidRPr="008A421D" w:rsidRDefault="008A421D" w:rsidP="00194BB5">
      <w:pPr>
        <w:pStyle w:val="Akapitzlist"/>
        <w:spacing w:after="0"/>
        <w:ind w:left="426"/>
        <w:jc w:val="both"/>
        <w:rPr>
          <w:rStyle w:val="BrakA"/>
        </w:rPr>
      </w:pPr>
      <w:r w:rsidRPr="008A421D">
        <w:rPr>
          <w:rStyle w:val="BrakA"/>
        </w:rPr>
        <w:t>d) Wykonawca nie wyraził zgody na poprawienie innych omyłek w Ofercie w terminie wyznaczonym przez Zamawiającego,</w:t>
      </w:r>
    </w:p>
    <w:p w14:paraId="5A5DE70C" w14:textId="110CB9C6" w:rsidR="00C56629" w:rsidRDefault="008A421D" w:rsidP="00194BB5">
      <w:pPr>
        <w:pStyle w:val="Akapitzlist"/>
        <w:spacing w:after="0"/>
        <w:ind w:left="426"/>
        <w:jc w:val="both"/>
        <w:rPr>
          <w:rStyle w:val="BrakA"/>
        </w:rPr>
      </w:pPr>
      <w:r w:rsidRPr="008A421D">
        <w:rPr>
          <w:rStyle w:val="BrakA"/>
        </w:rPr>
        <w:t>e) Wykonawca nie uzupełnił lub nie złożył wyjaśnień dotyczących jego Oferty na wezwanie Zamawiającego.</w:t>
      </w:r>
    </w:p>
    <w:p w14:paraId="77DE4CB9" w14:textId="57500050" w:rsidR="008A421D" w:rsidRDefault="008A421D" w:rsidP="008A421D">
      <w:pPr>
        <w:pStyle w:val="Akapitzlist"/>
        <w:spacing w:after="0"/>
        <w:ind w:left="709"/>
        <w:jc w:val="both"/>
        <w:rPr>
          <w:rStyle w:val="BrakA"/>
        </w:rPr>
      </w:pPr>
    </w:p>
    <w:p w14:paraId="427E19EF" w14:textId="1B6BABD1" w:rsidR="008A421D" w:rsidRDefault="008A421D" w:rsidP="008A421D">
      <w:pPr>
        <w:pStyle w:val="Nagwek1"/>
        <w:rPr>
          <w:rStyle w:val="BrakA"/>
        </w:rPr>
      </w:pPr>
      <w:r>
        <w:rPr>
          <w:rStyle w:val="BrakA"/>
        </w:rPr>
        <w:t>Przypadki wykluczenia Wykonawcy z postępowania</w:t>
      </w:r>
    </w:p>
    <w:p w14:paraId="2FBD47AE" w14:textId="77777777" w:rsidR="008A421D" w:rsidRDefault="008A421D" w:rsidP="00194BB5">
      <w:pPr>
        <w:ind w:left="284"/>
        <w:jc w:val="both"/>
      </w:pPr>
      <w:r>
        <w:t>Zgodnie z art. 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0B73A76B" w14:textId="77777777" w:rsidR="008A421D" w:rsidRDefault="008A421D" w:rsidP="00194BB5">
      <w:pPr>
        <w:ind w:left="284"/>
        <w:jc w:val="both"/>
      </w:pPr>
      <w:r>
        <w:t xml:space="preserve">1) Wykonawcę oraz uczestnika konkursu wymienionego w wykazach określonych w rozporządzeniu Rady (WE) nr 765/2006 z dnia 18 maja 2006 r. dotyczącego środków ograniczających w związku z sytuacją na Białorusi i udziałem Białorusi w agresji Rosji wobec Ukrainy (Dz.Urz.UE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(Dz.Urz.UE L 78 z 17.03.2014, str.6, z późn.zm.) – zwane dalej „rozporządzeniem </w:t>
      </w:r>
      <w:r>
        <w:lastRenderedPageBreak/>
        <w:t>269/2014" albo wpisanego na listę na podstawie decyzji w sprawie wpisu na listę rozstrzygającej o zastosowaniu środka, o którym mowa w art.1 pkt3 ustawy;</w:t>
      </w:r>
    </w:p>
    <w:p w14:paraId="6EEA791A" w14:textId="77777777" w:rsidR="008A421D" w:rsidRDefault="008A421D" w:rsidP="00194BB5">
      <w:pPr>
        <w:ind w:left="284"/>
        <w:jc w:val="both"/>
      </w:pPr>
      <w:r>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1D0D902E" w14:textId="054A7090" w:rsidR="008A421D" w:rsidRPr="008A421D" w:rsidRDefault="008A421D" w:rsidP="00194BB5">
      <w:pPr>
        <w:ind w:left="284"/>
        <w:jc w:val="both"/>
      </w:pPr>
      <w:r>
        <w:t xml:space="preserve">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w:t>
      </w:r>
      <w:r w:rsidRPr="008A421D">
        <w:t>na listę lub będący taką jednostką dominującą od dnia 24 lutego 2022 r., o ile został wpisany na listę na podstawie decyzji w sprawie wpisu na listę rozstrzygającej o zastosowaniu środka, o którym mowa w art.1 pkt 3 ustawy.</w:t>
      </w:r>
    </w:p>
    <w:p w14:paraId="279284EF" w14:textId="77777777" w:rsidR="008A421D" w:rsidRPr="00511478" w:rsidRDefault="008A421D" w:rsidP="008A421D">
      <w:pPr>
        <w:pStyle w:val="Akapitzlist"/>
        <w:spacing w:after="0"/>
        <w:ind w:left="709"/>
        <w:jc w:val="both"/>
        <w:rPr>
          <w:rStyle w:val="BrakA"/>
        </w:rPr>
      </w:pPr>
    </w:p>
    <w:p w14:paraId="5F759DC9" w14:textId="7F1787C8" w:rsidR="008A43DE" w:rsidRPr="00511478" w:rsidRDefault="008A43DE" w:rsidP="008F4894">
      <w:pPr>
        <w:pStyle w:val="Nagwek1"/>
        <w:rPr>
          <w:rStyle w:val="BrakA"/>
          <w:b w:val="0"/>
        </w:rPr>
      </w:pPr>
      <w:r w:rsidRPr="00511478">
        <w:rPr>
          <w:rStyle w:val="BrakA"/>
        </w:rPr>
        <w:t>Unieważnienie</w:t>
      </w:r>
      <w:r w:rsidR="009F57C9">
        <w:rPr>
          <w:rStyle w:val="BrakA"/>
        </w:rPr>
        <w:t>.</w:t>
      </w:r>
    </w:p>
    <w:p w14:paraId="312979C4" w14:textId="77777777" w:rsidR="008A421D" w:rsidRPr="008A421D" w:rsidRDefault="008A421D" w:rsidP="00194BB5">
      <w:pPr>
        <w:pStyle w:val="Akapitzlist"/>
        <w:tabs>
          <w:tab w:val="left" w:pos="993"/>
        </w:tabs>
        <w:spacing w:after="0"/>
        <w:ind w:left="284"/>
        <w:jc w:val="both"/>
        <w:rPr>
          <w:rStyle w:val="BrakA"/>
        </w:rPr>
      </w:pPr>
      <w:r w:rsidRPr="008A421D">
        <w:rPr>
          <w:rStyle w:val="BrakA"/>
        </w:rPr>
        <w:t>Zamawiający zastrzega sobie prawo zmiany niniejszego zapytania, a także unieważnienia postępowania. Postępowanie może zostać unieważnione w szczególności w przypadku, gdy:</w:t>
      </w:r>
    </w:p>
    <w:p w14:paraId="1F31267A" w14:textId="77777777" w:rsidR="008A421D" w:rsidRPr="008A421D" w:rsidRDefault="008A421D" w:rsidP="00194BB5">
      <w:pPr>
        <w:pStyle w:val="Akapitzlist"/>
        <w:tabs>
          <w:tab w:val="left" w:pos="567"/>
        </w:tabs>
        <w:spacing w:after="0"/>
        <w:ind w:left="284"/>
        <w:jc w:val="both"/>
        <w:rPr>
          <w:rStyle w:val="BrakA"/>
        </w:rPr>
      </w:pPr>
      <w:r w:rsidRPr="008A421D">
        <w:rPr>
          <w:rStyle w:val="BrakA"/>
        </w:rPr>
        <w:t>a)</w:t>
      </w:r>
      <w:r w:rsidRPr="008A421D">
        <w:rPr>
          <w:rStyle w:val="BrakA"/>
        </w:rPr>
        <w:tab/>
        <w:t>W Postępowaniu w nie złożono żadnej Oferty lub wszystkie Oferty podlegają odrzuceniu</w:t>
      </w:r>
    </w:p>
    <w:p w14:paraId="3B9DDABB" w14:textId="77777777" w:rsidR="008A421D" w:rsidRPr="008A421D" w:rsidRDefault="008A421D" w:rsidP="00194BB5">
      <w:pPr>
        <w:pStyle w:val="Akapitzlist"/>
        <w:spacing w:after="0"/>
        <w:ind w:left="284"/>
        <w:jc w:val="both"/>
        <w:rPr>
          <w:rStyle w:val="BrakA"/>
        </w:rPr>
      </w:pPr>
      <w:r w:rsidRPr="008A421D">
        <w:rPr>
          <w:rStyle w:val="BrakA"/>
        </w:rPr>
        <w:t>b)</w:t>
      </w:r>
      <w:r w:rsidRPr="008A421D">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1DD0B8E" w14:textId="77777777" w:rsidR="008A421D" w:rsidRPr="008A421D" w:rsidRDefault="008A421D" w:rsidP="00194BB5">
      <w:pPr>
        <w:pStyle w:val="Akapitzlist"/>
        <w:tabs>
          <w:tab w:val="left" w:pos="567"/>
        </w:tabs>
        <w:spacing w:after="0"/>
        <w:ind w:left="284"/>
        <w:jc w:val="both"/>
        <w:rPr>
          <w:rStyle w:val="BrakA"/>
        </w:rPr>
      </w:pPr>
      <w:r w:rsidRPr="008A421D">
        <w:rPr>
          <w:rStyle w:val="BrakA"/>
        </w:rPr>
        <w:t>c)</w:t>
      </w:r>
      <w:r w:rsidRPr="008A421D">
        <w:rPr>
          <w:rStyle w:val="BrakA"/>
        </w:rPr>
        <w:tab/>
        <w:t>Postępowanie jest dotknięte wadą lub błędem.</w:t>
      </w:r>
    </w:p>
    <w:p w14:paraId="08111557" w14:textId="77777777" w:rsidR="008A421D" w:rsidRPr="008A421D" w:rsidRDefault="008A421D" w:rsidP="00194BB5">
      <w:pPr>
        <w:pStyle w:val="Akapitzlist"/>
        <w:tabs>
          <w:tab w:val="left" w:pos="567"/>
        </w:tabs>
        <w:spacing w:after="0"/>
        <w:ind w:left="284"/>
        <w:jc w:val="both"/>
        <w:rPr>
          <w:rStyle w:val="BrakA"/>
        </w:rPr>
      </w:pPr>
      <w:r w:rsidRPr="008A421D">
        <w:rPr>
          <w:rStyle w:val="BrakA"/>
        </w:rPr>
        <w:t>d)</w:t>
      </w:r>
      <w:r w:rsidRPr="008A421D">
        <w:rPr>
          <w:rStyle w:val="BrakA"/>
        </w:rPr>
        <w:tab/>
        <w:t>Udzielenie zamówienia na oferowanych warunkach nie leży w interesie PWM.</w:t>
      </w:r>
    </w:p>
    <w:p w14:paraId="7D2D4EAB" w14:textId="126C5A6A" w:rsidR="00C56629" w:rsidRDefault="008A421D" w:rsidP="00194BB5">
      <w:pPr>
        <w:pStyle w:val="Akapitzlist"/>
        <w:tabs>
          <w:tab w:val="left" w:pos="567"/>
        </w:tabs>
        <w:spacing w:after="0"/>
        <w:ind w:left="284"/>
        <w:jc w:val="both"/>
        <w:rPr>
          <w:rStyle w:val="BrakA"/>
        </w:rPr>
      </w:pPr>
      <w:r w:rsidRPr="008A421D">
        <w:rPr>
          <w:rStyle w:val="BrakA"/>
        </w:rPr>
        <w:t>e)</w:t>
      </w:r>
      <w:r w:rsidRPr="008A421D">
        <w:rPr>
          <w:rStyle w:val="BrakA"/>
        </w:rPr>
        <w:tab/>
        <w:t>Wystąpiła istotna zmiana okoliczności powodująca, że prowadzenie postępowania lub wykonanie zamówienia nie leży w interesie PWM, czego nie można było wcześniej przewidzieć;</w:t>
      </w:r>
    </w:p>
    <w:p w14:paraId="47AF2918" w14:textId="77777777" w:rsidR="008A421D" w:rsidRDefault="008A421D" w:rsidP="008A421D">
      <w:pPr>
        <w:pStyle w:val="Akapitzlist"/>
        <w:tabs>
          <w:tab w:val="left" w:pos="993"/>
        </w:tabs>
        <w:spacing w:after="0"/>
        <w:ind w:left="709"/>
        <w:jc w:val="both"/>
        <w:rPr>
          <w:rStyle w:val="BrakA"/>
        </w:rPr>
      </w:pPr>
    </w:p>
    <w:p w14:paraId="4E2FEB88" w14:textId="44C0F5EC" w:rsidR="008A43DE" w:rsidRPr="008A43DE" w:rsidRDefault="008A43DE" w:rsidP="008F4894">
      <w:pPr>
        <w:pStyle w:val="Nagwek1"/>
        <w:rPr>
          <w:rStyle w:val="BrakA"/>
          <w:b w:val="0"/>
        </w:rPr>
      </w:pPr>
      <w:r w:rsidRPr="008A43DE">
        <w:rPr>
          <w:rStyle w:val="BrakA"/>
        </w:rPr>
        <w:t>Informacje dodatkowe</w:t>
      </w:r>
      <w:r w:rsidR="009F57C9">
        <w:rPr>
          <w:rStyle w:val="BrakA"/>
        </w:rPr>
        <w:t>.</w:t>
      </w:r>
    </w:p>
    <w:p w14:paraId="3C30A386" w14:textId="77777777" w:rsidR="008A421D" w:rsidRPr="008A421D" w:rsidRDefault="008A421D" w:rsidP="00194BB5">
      <w:pPr>
        <w:pStyle w:val="Akapitzlist"/>
        <w:tabs>
          <w:tab w:val="left" w:pos="993"/>
        </w:tabs>
        <w:spacing w:after="0"/>
        <w:ind w:left="284"/>
        <w:jc w:val="both"/>
        <w:rPr>
          <w:rStyle w:val="BrakA"/>
        </w:rPr>
      </w:pPr>
      <w:r w:rsidRPr="008A421D">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30FE1F87" w14:textId="77777777" w:rsidR="008A421D" w:rsidRPr="008A421D" w:rsidRDefault="008A421D" w:rsidP="00194BB5">
      <w:pPr>
        <w:pStyle w:val="Akapitzlist"/>
        <w:tabs>
          <w:tab w:val="left" w:pos="993"/>
        </w:tabs>
        <w:spacing w:after="0"/>
        <w:ind w:left="284"/>
        <w:jc w:val="both"/>
        <w:rPr>
          <w:rStyle w:val="BrakA"/>
        </w:rPr>
      </w:pPr>
      <w:r w:rsidRPr="008A421D">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200C3B56" w14:textId="77777777" w:rsidR="008A421D" w:rsidRPr="008A421D" w:rsidRDefault="008A421D" w:rsidP="00194BB5">
      <w:pPr>
        <w:pStyle w:val="Akapitzlist"/>
        <w:tabs>
          <w:tab w:val="left" w:pos="993"/>
        </w:tabs>
        <w:spacing w:after="0"/>
        <w:ind w:left="284"/>
        <w:jc w:val="both"/>
        <w:rPr>
          <w:rStyle w:val="BrakA"/>
        </w:rPr>
      </w:pPr>
      <w:r w:rsidRPr="008A421D">
        <w:rPr>
          <w:rStyle w:val="BrakA"/>
        </w:rPr>
        <w:t>c) Zamawiający skontaktuje się z wybranym Wykonawcą i poinformuje drogą e-mailową o wyborze oferty. Ponadto wybór danego Wykonawcy zostanie ogłoszony na stronie internetowej Zamawiającego.</w:t>
      </w:r>
    </w:p>
    <w:p w14:paraId="104D1C0D" w14:textId="77777777" w:rsidR="008A421D" w:rsidRPr="008A421D" w:rsidRDefault="008A421D" w:rsidP="00194BB5">
      <w:pPr>
        <w:pStyle w:val="Akapitzlist"/>
        <w:tabs>
          <w:tab w:val="left" w:pos="993"/>
        </w:tabs>
        <w:spacing w:after="0"/>
        <w:ind w:left="284"/>
        <w:jc w:val="both"/>
        <w:rPr>
          <w:rStyle w:val="BrakA"/>
        </w:rPr>
      </w:pPr>
      <w:r w:rsidRPr="008A421D">
        <w:rPr>
          <w:rStyle w:val="BrakA"/>
        </w:rPr>
        <w:t>d) Zamawiający może najpierw dokonać oceny ofert, a następnie zbadać, czy oferta Wykonawcy, którego oferta została oceniona jako najkorzystniejsza, nie podlega wykluczeniu oraz spełnia warunki udziału w postępowaniu.</w:t>
      </w:r>
    </w:p>
    <w:p w14:paraId="7939CEF9" w14:textId="77777777" w:rsidR="008A421D" w:rsidRPr="008A421D" w:rsidRDefault="008A421D" w:rsidP="00194BB5">
      <w:pPr>
        <w:pStyle w:val="Akapitzlist"/>
        <w:tabs>
          <w:tab w:val="left" w:pos="993"/>
        </w:tabs>
        <w:spacing w:after="0"/>
        <w:ind w:left="284"/>
        <w:jc w:val="both"/>
        <w:rPr>
          <w:rStyle w:val="BrakA"/>
        </w:rPr>
      </w:pPr>
      <w:r w:rsidRPr="008A421D">
        <w:rPr>
          <w:rStyle w:val="BrakA"/>
        </w:rPr>
        <w:lastRenderedPageBreak/>
        <w:t>e)</w:t>
      </w:r>
      <w:r w:rsidRPr="008A421D">
        <w:rPr>
          <w:rStyle w:val="BrakA"/>
        </w:rPr>
        <w:tab/>
        <w:t>Wykonawca może zwrócić się do Zamawiającego z wnioskiem o udzielenie wyjaśnień w kwestiach merytoryki i procedury w formie elektronicznej na adres: zamowienia_publiczne@pwm.com.pl</w:t>
      </w:r>
    </w:p>
    <w:p w14:paraId="73F12B4F" w14:textId="77777777" w:rsidR="00C56629" w:rsidRDefault="00C56629" w:rsidP="00194BB5">
      <w:pPr>
        <w:pStyle w:val="Akapitzlist"/>
        <w:tabs>
          <w:tab w:val="left" w:pos="993"/>
        </w:tabs>
        <w:spacing w:after="0"/>
        <w:ind w:left="284"/>
        <w:jc w:val="both"/>
        <w:rPr>
          <w:rStyle w:val="BrakA"/>
        </w:rPr>
      </w:pPr>
    </w:p>
    <w:p w14:paraId="061776E1" w14:textId="2F2ECCFC" w:rsidR="008A43DE" w:rsidRPr="008F4894" w:rsidRDefault="008A43DE" w:rsidP="00194BB5">
      <w:pPr>
        <w:pStyle w:val="Nagwek1"/>
        <w:rPr>
          <w:rStyle w:val="BrakA"/>
          <w:b w:val="0"/>
          <w:bCs/>
        </w:rPr>
      </w:pPr>
      <w:r w:rsidRPr="008F4894">
        <w:rPr>
          <w:rStyle w:val="Nagwek1Znak"/>
          <w:b/>
          <w:bCs/>
        </w:rPr>
        <w:t>Klauzula informacyjna w zakresie przetwarzania danych osobowych</w:t>
      </w:r>
      <w:r w:rsidR="009F57C9">
        <w:rPr>
          <w:rStyle w:val="Nagwek1Znak"/>
          <w:b/>
          <w:bCs/>
        </w:rPr>
        <w:t>.</w:t>
      </w:r>
    </w:p>
    <w:p w14:paraId="750413BF" w14:textId="5FB4006D" w:rsidR="00AA27CB" w:rsidRDefault="008A421D" w:rsidP="008A5E94">
      <w:pPr>
        <w:ind w:left="284"/>
        <w:jc w:val="both"/>
        <w:rPr>
          <w:rStyle w:val="BrakA"/>
        </w:rPr>
      </w:pPr>
      <w:r w:rsidRPr="008A421D">
        <w:rPr>
          <w:rStyle w:val="BrakA"/>
        </w:rPr>
        <w:t xml:space="preserve">Administratorem danych osobowych osób fizycznych wskazanych w toku postępowania   </w:t>
      </w:r>
      <w:r w:rsidR="00D52463">
        <w:rPr>
          <w:rStyle w:val="BrakA"/>
        </w:rPr>
        <w:t xml:space="preserve">                                 </w:t>
      </w:r>
      <w:r w:rsidRPr="008A421D">
        <w:rPr>
          <w:rStyle w:val="BrakA"/>
        </w:rPr>
        <w:t xml:space="preserve">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12" w:history="1">
        <w:r w:rsidRPr="004F5951">
          <w:rPr>
            <w:rStyle w:val="Hipercze"/>
          </w:rPr>
          <w:t>iod@pwm.com.pl</w:t>
        </w:r>
      </w:hyperlink>
      <w:r>
        <w:rPr>
          <w:rStyle w:val="BrakA"/>
        </w:rPr>
        <w:t xml:space="preserve"> </w:t>
      </w:r>
      <w:r w:rsidRPr="008A421D">
        <w:rPr>
          <w:rStyle w:val="BrakA"/>
        </w:rPr>
        <w:t xml:space="preserve">  Po stronie Wykonawcy leży obowiązek uzyskania zgody osoby fizycznej na wskazanie jej danych w postępowaniu o udzielenie zamówienia, w tym w składanej ofercie.</w:t>
      </w:r>
    </w:p>
    <w:p w14:paraId="5E105A22" w14:textId="77777777" w:rsidR="00C90178" w:rsidRDefault="00C90178" w:rsidP="008A43DE">
      <w:pPr>
        <w:spacing w:after="0"/>
        <w:ind w:left="360"/>
        <w:jc w:val="both"/>
        <w:rPr>
          <w:rStyle w:val="BrakA"/>
        </w:rPr>
      </w:pPr>
    </w:p>
    <w:p w14:paraId="38767116" w14:textId="3DF3DB0F" w:rsidR="008A43DE" w:rsidRDefault="008A43DE" w:rsidP="00C90178">
      <w:pPr>
        <w:pStyle w:val="Nagwek1"/>
        <w:numPr>
          <w:ilvl w:val="0"/>
          <w:numId w:val="0"/>
        </w:numPr>
        <w:ind w:left="709" w:hanging="425"/>
        <w:rPr>
          <w:rStyle w:val="BrakA"/>
          <w:u w:val="single"/>
        </w:rPr>
      </w:pPr>
      <w:r w:rsidRPr="00677660">
        <w:rPr>
          <w:rStyle w:val="BrakA"/>
          <w:u w:val="single"/>
        </w:rPr>
        <w:t>Załączniki</w:t>
      </w:r>
      <w:r w:rsidR="00C90178">
        <w:rPr>
          <w:rStyle w:val="BrakA"/>
          <w:u w:val="single"/>
        </w:rPr>
        <w:t>:</w:t>
      </w:r>
    </w:p>
    <w:p w14:paraId="32DD25A5" w14:textId="5628DB18" w:rsidR="00677660" w:rsidRDefault="00677660" w:rsidP="00C90178">
      <w:pPr>
        <w:spacing w:after="0"/>
        <w:ind w:left="709" w:hanging="425"/>
        <w:jc w:val="both"/>
        <w:rPr>
          <w:rStyle w:val="BrakA"/>
        </w:rPr>
      </w:pPr>
      <w:r w:rsidRPr="00677660">
        <w:rPr>
          <w:rStyle w:val="BrakA"/>
        </w:rPr>
        <w:t>Załącznik nr 1 – Opis przedmiotu zamówienia</w:t>
      </w:r>
      <w:r w:rsidR="00511478">
        <w:rPr>
          <w:rStyle w:val="BrakA"/>
        </w:rPr>
        <w:t>;</w:t>
      </w:r>
    </w:p>
    <w:p w14:paraId="68F9FDCF" w14:textId="786A1BA1" w:rsidR="00677660" w:rsidRDefault="00677660" w:rsidP="00C90178">
      <w:pPr>
        <w:spacing w:after="0"/>
        <w:ind w:left="709" w:hanging="425"/>
        <w:jc w:val="both"/>
        <w:rPr>
          <w:rStyle w:val="BrakA"/>
        </w:rPr>
      </w:pPr>
      <w:r>
        <w:rPr>
          <w:rStyle w:val="BrakA"/>
        </w:rPr>
        <w:t>Załącznik nr 2 – Formularz ofertowy</w:t>
      </w:r>
      <w:r w:rsidR="00511478">
        <w:rPr>
          <w:rStyle w:val="BrakA"/>
        </w:rPr>
        <w:t>;</w:t>
      </w:r>
    </w:p>
    <w:p w14:paraId="626DDD4B" w14:textId="573930F0" w:rsidR="009F57C9" w:rsidRPr="008A5E94" w:rsidRDefault="00677660" w:rsidP="008A5E94">
      <w:pPr>
        <w:spacing w:after="0"/>
        <w:ind w:left="709" w:hanging="425"/>
        <w:jc w:val="both"/>
      </w:pPr>
      <w:r>
        <w:rPr>
          <w:rStyle w:val="BrakA"/>
        </w:rPr>
        <w:t>Załącznik nr 3</w:t>
      </w:r>
      <w:r w:rsidR="00EB76F4">
        <w:rPr>
          <w:rStyle w:val="BrakA"/>
        </w:rPr>
        <w:t xml:space="preserve"> A, 3B, 3C</w:t>
      </w:r>
      <w:r>
        <w:rPr>
          <w:rStyle w:val="BrakA"/>
        </w:rPr>
        <w:t xml:space="preserve"> – Projekt umowy</w:t>
      </w:r>
      <w:r w:rsidR="00511478">
        <w:rPr>
          <w:rStyle w:val="BrakA"/>
        </w:rPr>
        <w:t>;</w:t>
      </w:r>
    </w:p>
    <w:sectPr w:rsidR="009F57C9" w:rsidRPr="008A5E94" w:rsidSect="00A0604D">
      <w:headerReference w:type="default" r:id="rId13"/>
      <w:footerReference w:type="default" r:id="rId14"/>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FFE8C" w14:textId="77777777" w:rsidR="003C6DF3" w:rsidRDefault="003C6DF3" w:rsidP="002702CD">
      <w:pPr>
        <w:spacing w:after="0" w:line="240" w:lineRule="auto"/>
      </w:pPr>
      <w:r>
        <w:separator/>
      </w:r>
    </w:p>
  </w:endnote>
  <w:endnote w:type="continuationSeparator" w:id="0">
    <w:p w14:paraId="55BD34F2" w14:textId="77777777" w:rsidR="003C6DF3" w:rsidRDefault="003C6DF3"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658134"/>
      <w:docPartObj>
        <w:docPartGallery w:val="Page Numbers (Bottom of Page)"/>
        <w:docPartUnique/>
      </w:docPartObj>
    </w:sdtPr>
    <w:sdtEndPr/>
    <w:sdtContent>
      <w:sdt>
        <w:sdtPr>
          <w:id w:val="-1769616900"/>
          <w:docPartObj>
            <w:docPartGallery w:val="Page Numbers (Top of Page)"/>
            <w:docPartUnique/>
          </w:docPartObj>
        </w:sdtPr>
        <w:sdtEndPr/>
        <w:sdtContent>
          <w:p w14:paraId="312EF96C" w14:textId="534CF73E" w:rsidR="00833524" w:rsidRDefault="00833524">
            <w:pPr>
              <w:pStyle w:val="Stopka"/>
              <w:jc w:val="right"/>
            </w:pPr>
            <w:r w:rsidRPr="00833524">
              <w:rPr>
                <w:sz w:val="20"/>
                <w:szCs w:val="20"/>
              </w:rPr>
              <w:t xml:space="preserve">Strona </w:t>
            </w:r>
            <w:r w:rsidRPr="00833524">
              <w:rPr>
                <w:b/>
                <w:bCs/>
                <w:sz w:val="20"/>
                <w:szCs w:val="20"/>
              </w:rPr>
              <w:fldChar w:fldCharType="begin"/>
            </w:r>
            <w:r w:rsidRPr="00833524">
              <w:rPr>
                <w:b/>
                <w:bCs/>
                <w:sz w:val="20"/>
                <w:szCs w:val="20"/>
              </w:rPr>
              <w:instrText>PAGE</w:instrText>
            </w:r>
            <w:r w:rsidRPr="00833524">
              <w:rPr>
                <w:b/>
                <w:bCs/>
                <w:sz w:val="20"/>
                <w:szCs w:val="20"/>
              </w:rPr>
              <w:fldChar w:fldCharType="separate"/>
            </w:r>
            <w:r w:rsidR="008B760D">
              <w:rPr>
                <w:b/>
                <w:bCs/>
                <w:noProof/>
                <w:sz w:val="20"/>
                <w:szCs w:val="20"/>
              </w:rPr>
              <w:t>6</w:t>
            </w:r>
            <w:r w:rsidRPr="00833524">
              <w:rPr>
                <w:b/>
                <w:bCs/>
                <w:sz w:val="20"/>
                <w:szCs w:val="20"/>
              </w:rPr>
              <w:fldChar w:fldCharType="end"/>
            </w:r>
            <w:r w:rsidRPr="00833524">
              <w:rPr>
                <w:sz w:val="20"/>
                <w:szCs w:val="20"/>
              </w:rPr>
              <w:t xml:space="preserve"> z </w:t>
            </w:r>
            <w:r w:rsidRPr="00833524">
              <w:rPr>
                <w:b/>
                <w:bCs/>
                <w:sz w:val="20"/>
                <w:szCs w:val="20"/>
              </w:rPr>
              <w:fldChar w:fldCharType="begin"/>
            </w:r>
            <w:r w:rsidRPr="00833524">
              <w:rPr>
                <w:b/>
                <w:bCs/>
                <w:sz w:val="20"/>
                <w:szCs w:val="20"/>
              </w:rPr>
              <w:instrText>NUMPAGES</w:instrText>
            </w:r>
            <w:r w:rsidRPr="00833524">
              <w:rPr>
                <w:b/>
                <w:bCs/>
                <w:sz w:val="20"/>
                <w:szCs w:val="20"/>
              </w:rPr>
              <w:fldChar w:fldCharType="separate"/>
            </w:r>
            <w:r w:rsidR="008B760D">
              <w:rPr>
                <w:b/>
                <w:bCs/>
                <w:noProof/>
                <w:sz w:val="20"/>
                <w:szCs w:val="20"/>
              </w:rPr>
              <w:t>8</w:t>
            </w:r>
            <w:r w:rsidRPr="00833524">
              <w:rPr>
                <w:b/>
                <w:bCs/>
                <w:sz w:val="20"/>
                <w:szCs w:val="20"/>
              </w:rPr>
              <w:fldChar w:fldCharType="end"/>
            </w:r>
          </w:p>
        </w:sdtContent>
      </w:sdt>
    </w:sdtContent>
  </w:sdt>
  <w:p w14:paraId="232EB488" w14:textId="77777777" w:rsidR="00833524" w:rsidRDefault="008335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CA77D" w14:textId="77777777" w:rsidR="003C6DF3" w:rsidRDefault="003C6DF3" w:rsidP="002702CD">
      <w:pPr>
        <w:spacing w:after="0" w:line="240" w:lineRule="auto"/>
      </w:pPr>
      <w:r>
        <w:separator/>
      </w:r>
    </w:p>
  </w:footnote>
  <w:footnote w:type="continuationSeparator" w:id="0">
    <w:p w14:paraId="503AFF05" w14:textId="77777777" w:rsidR="003C6DF3" w:rsidRDefault="003C6DF3" w:rsidP="00270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07DB" w14:textId="5E2A5A66" w:rsidR="007C7E6F" w:rsidRDefault="002F3E15" w:rsidP="002F3E15">
    <w:pPr>
      <w:pStyle w:val="Nagwek"/>
      <w:tabs>
        <w:tab w:val="clear" w:pos="4536"/>
        <w:tab w:val="clear" w:pos="9072"/>
        <w:tab w:val="left" w:pos="6285"/>
      </w:tabs>
    </w:pPr>
    <w:r>
      <w:rPr>
        <w:noProof/>
        <w:lang w:eastAsia="pl-PL"/>
      </w:rPr>
      <w:drawing>
        <wp:inline distT="0" distB="0" distL="0" distR="0" wp14:anchorId="5752ECF3" wp14:editId="7E5A02CC">
          <wp:extent cx="5761355" cy="5245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BB6"/>
    <w:multiLevelType w:val="hybridMultilevel"/>
    <w:tmpl w:val="F34EB9E8"/>
    <w:lvl w:ilvl="0" w:tplc="04150011">
      <w:start w:val="1"/>
      <w:numFmt w:val="decimal"/>
      <w:lvlText w:val="%1)"/>
      <w:lvlJc w:val="left"/>
      <w:pPr>
        <w:ind w:left="1146" w:hanging="360"/>
      </w:pPr>
    </w:lvl>
    <w:lvl w:ilvl="1" w:tplc="AEA0BAF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9FB1664"/>
    <w:multiLevelType w:val="hybridMultilevel"/>
    <w:tmpl w:val="4546E942"/>
    <w:lvl w:ilvl="0" w:tplc="FFFFFFFF">
      <w:start w:val="1"/>
      <w:numFmt w:val="decimal"/>
      <w:lvlText w:val="%1."/>
      <w:lvlJc w:val="left"/>
      <w:pPr>
        <w:ind w:left="1146" w:hanging="360"/>
      </w:pPr>
    </w:lvl>
    <w:lvl w:ilvl="1" w:tplc="380EFC84">
      <w:start w:val="1"/>
      <w:numFmt w:val="decimal"/>
      <w:lvlText w:val="%2."/>
      <w:lvlJc w:val="left"/>
      <w:pPr>
        <w:ind w:left="1070"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CFE7031"/>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E93657"/>
    <w:multiLevelType w:val="hybridMultilevel"/>
    <w:tmpl w:val="C1985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2D5ED1"/>
    <w:multiLevelType w:val="hybridMultilevel"/>
    <w:tmpl w:val="AACE297C"/>
    <w:lvl w:ilvl="0" w:tplc="BBFAF6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0475BD7"/>
    <w:multiLevelType w:val="multilevel"/>
    <w:tmpl w:val="3168D73E"/>
    <w:lvl w:ilvl="0">
      <w:start w:val="1"/>
      <w:numFmt w:val="upperRoman"/>
      <w:lvlText w:val="%1."/>
      <w:lvlJc w:val="left"/>
      <w:pPr>
        <w:ind w:left="1080" w:hanging="720"/>
      </w:pPr>
      <w:rPr>
        <w:rFonts w:hint="default"/>
      </w:rPr>
    </w:lvl>
    <w:lvl w:ilvl="1">
      <w:numFmt w:val="decimalZero"/>
      <w:isLgl/>
      <w:lvlText w:val="%1.%2"/>
      <w:lvlJc w:val="left"/>
      <w:pPr>
        <w:ind w:left="912" w:hanging="552"/>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A823F6"/>
    <w:multiLevelType w:val="hybridMultilevel"/>
    <w:tmpl w:val="F5544B86"/>
    <w:lvl w:ilvl="0" w:tplc="DE0ACB1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440B88"/>
    <w:multiLevelType w:val="hybridMultilevel"/>
    <w:tmpl w:val="369C6376"/>
    <w:lvl w:ilvl="0" w:tplc="E82C6B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65E784E"/>
    <w:multiLevelType w:val="multilevel"/>
    <w:tmpl w:val="ABBCD32A"/>
    <w:lvl w:ilvl="0">
      <w:start w:val="1"/>
      <w:numFmt w:val="decimal"/>
      <w:lvlText w:val="%1."/>
      <w:lvlJc w:val="left"/>
      <w:pPr>
        <w:ind w:left="360" w:hanging="360"/>
      </w:pPr>
      <w:rPr>
        <w:rFonts w:hint="default"/>
      </w:rPr>
    </w:lvl>
    <w:lvl w:ilvl="1">
      <w:start w:val="1"/>
      <w:numFmt w:val="decimal"/>
      <w:pStyle w:val="Nagwek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246382"/>
    <w:multiLevelType w:val="hybridMultilevel"/>
    <w:tmpl w:val="AACE297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42D6549C"/>
    <w:multiLevelType w:val="hybridMultilevel"/>
    <w:tmpl w:val="74C8BD1A"/>
    <w:lvl w:ilvl="0" w:tplc="9E825E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D30616"/>
    <w:multiLevelType w:val="hybridMultilevel"/>
    <w:tmpl w:val="FF9ED3DA"/>
    <w:lvl w:ilvl="0" w:tplc="B52E3E1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7AC5085"/>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8970D83"/>
    <w:multiLevelType w:val="hybridMultilevel"/>
    <w:tmpl w:val="7EA623D4"/>
    <w:lvl w:ilvl="0" w:tplc="F26CB3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95170FC"/>
    <w:multiLevelType w:val="hybridMultilevel"/>
    <w:tmpl w:val="943AD868"/>
    <w:lvl w:ilvl="0" w:tplc="0415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510B4E38"/>
    <w:multiLevelType w:val="hybridMultilevel"/>
    <w:tmpl w:val="756AF472"/>
    <w:lvl w:ilvl="0" w:tplc="D2E65E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5F317F7"/>
    <w:multiLevelType w:val="hybridMultilevel"/>
    <w:tmpl w:val="10829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C091289"/>
    <w:multiLevelType w:val="hybridMultilevel"/>
    <w:tmpl w:val="9E8871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F5F1B8C"/>
    <w:multiLevelType w:val="hybridMultilevel"/>
    <w:tmpl w:val="2098E0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EAE479C"/>
    <w:multiLevelType w:val="hybridMultilevel"/>
    <w:tmpl w:val="C9FC490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40B14D7"/>
    <w:multiLevelType w:val="hybridMultilevel"/>
    <w:tmpl w:val="4A96ECAE"/>
    <w:lvl w:ilvl="0" w:tplc="FFFFFFFF">
      <w:start w:val="1"/>
      <w:numFmt w:val="decimal"/>
      <w:lvlText w:val="%1)"/>
      <w:lvlJc w:val="left"/>
      <w:pPr>
        <w:ind w:left="1146" w:hanging="360"/>
      </w:pPr>
    </w:lvl>
    <w:lvl w:ilvl="1" w:tplc="04150011">
      <w:start w:val="1"/>
      <w:numFmt w:val="decimal"/>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75615BC2"/>
    <w:multiLevelType w:val="multilevel"/>
    <w:tmpl w:val="601A55A2"/>
    <w:lvl w:ilvl="0">
      <w:start w:val="1"/>
      <w:numFmt w:val="upperRoman"/>
      <w:lvlText w:val="%1."/>
      <w:lvlJc w:val="right"/>
      <w:pPr>
        <w:tabs>
          <w:tab w:val="num" w:pos="720"/>
        </w:tabs>
        <w:ind w:left="720" w:hanging="360"/>
      </w:pPr>
      <w:rPr>
        <w:rFonts w:hint="default"/>
        <w:b/>
        <w:i w:val="0"/>
        <w:iCs w:val="0"/>
        <w:strike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631090E"/>
    <w:multiLevelType w:val="hybridMultilevel"/>
    <w:tmpl w:val="25DA6BC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9976137"/>
    <w:multiLevelType w:val="hybridMultilevel"/>
    <w:tmpl w:val="A6DA8C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7AEC130E"/>
    <w:multiLevelType w:val="multilevel"/>
    <w:tmpl w:val="679E7904"/>
    <w:lvl w:ilvl="0">
      <w:start w:val="1"/>
      <w:numFmt w:val="upperRoman"/>
      <w:pStyle w:val="Nagwek1"/>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7"/>
  </w:num>
  <w:num w:numId="2">
    <w:abstractNumId w:val="10"/>
  </w:num>
  <w:num w:numId="3">
    <w:abstractNumId w:val="19"/>
  </w:num>
  <w:num w:numId="4">
    <w:abstractNumId w:val="3"/>
  </w:num>
  <w:num w:numId="5">
    <w:abstractNumId w:val="18"/>
  </w:num>
  <w:num w:numId="6">
    <w:abstractNumId w:val="13"/>
  </w:num>
  <w:num w:numId="7">
    <w:abstractNumId w:val="9"/>
  </w:num>
  <w:num w:numId="8">
    <w:abstractNumId w:val="26"/>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0"/>
  </w:num>
  <w:num w:numId="14">
    <w:abstractNumId w:val="15"/>
  </w:num>
  <w:num w:numId="15">
    <w:abstractNumId w:val="25"/>
  </w:num>
  <w:num w:numId="16">
    <w:abstractNumId w:val="12"/>
  </w:num>
  <w:num w:numId="17">
    <w:abstractNumId w:val="0"/>
  </w:num>
  <w:num w:numId="18">
    <w:abstractNumId w:val="17"/>
  </w:num>
  <w:num w:numId="19">
    <w:abstractNumId w:val="21"/>
  </w:num>
  <w:num w:numId="20">
    <w:abstractNumId w:val="23"/>
  </w:num>
  <w:num w:numId="21">
    <w:abstractNumId w:val="22"/>
  </w:num>
  <w:num w:numId="22">
    <w:abstractNumId w:val="1"/>
  </w:num>
  <w:num w:numId="23">
    <w:abstractNumId w:val="5"/>
  </w:num>
  <w:num w:numId="24">
    <w:abstractNumId w:val="4"/>
  </w:num>
  <w:num w:numId="25">
    <w:abstractNumId w:val="16"/>
  </w:num>
  <w:num w:numId="26">
    <w:abstractNumId w:val="2"/>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CD"/>
    <w:rsid w:val="00045327"/>
    <w:rsid w:val="00055F57"/>
    <w:rsid w:val="00076987"/>
    <w:rsid w:val="00076A5C"/>
    <w:rsid w:val="00082231"/>
    <w:rsid w:val="00084170"/>
    <w:rsid w:val="000963A0"/>
    <w:rsid w:val="000F211A"/>
    <w:rsid w:val="00115DF0"/>
    <w:rsid w:val="00121889"/>
    <w:rsid w:val="001430EB"/>
    <w:rsid w:val="00154152"/>
    <w:rsid w:val="00194BB5"/>
    <w:rsid w:val="001B09B0"/>
    <w:rsid w:val="00230667"/>
    <w:rsid w:val="00246465"/>
    <w:rsid w:val="002702CD"/>
    <w:rsid w:val="002A288F"/>
    <w:rsid w:val="002B2580"/>
    <w:rsid w:val="002C0E21"/>
    <w:rsid w:val="002F3E15"/>
    <w:rsid w:val="00387C8E"/>
    <w:rsid w:val="003A2BF7"/>
    <w:rsid w:val="003A3E8B"/>
    <w:rsid w:val="003A4576"/>
    <w:rsid w:val="003A66DD"/>
    <w:rsid w:val="003B6F75"/>
    <w:rsid w:val="003C3AEA"/>
    <w:rsid w:val="003C6DF3"/>
    <w:rsid w:val="003E3807"/>
    <w:rsid w:val="003F49D0"/>
    <w:rsid w:val="00403BAC"/>
    <w:rsid w:val="004079E4"/>
    <w:rsid w:val="00422F35"/>
    <w:rsid w:val="0043237D"/>
    <w:rsid w:val="00450FF6"/>
    <w:rsid w:val="0045596A"/>
    <w:rsid w:val="00476379"/>
    <w:rsid w:val="00484EB3"/>
    <w:rsid w:val="00497117"/>
    <w:rsid w:val="004B4695"/>
    <w:rsid w:val="004C4BF6"/>
    <w:rsid w:val="00511478"/>
    <w:rsid w:val="005233E7"/>
    <w:rsid w:val="00541C2F"/>
    <w:rsid w:val="0055005A"/>
    <w:rsid w:val="00552277"/>
    <w:rsid w:val="00564A2B"/>
    <w:rsid w:val="005766D8"/>
    <w:rsid w:val="005D5F6E"/>
    <w:rsid w:val="005F3524"/>
    <w:rsid w:val="00643043"/>
    <w:rsid w:val="006454DF"/>
    <w:rsid w:val="00652E19"/>
    <w:rsid w:val="00654FF1"/>
    <w:rsid w:val="0065644F"/>
    <w:rsid w:val="00677660"/>
    <w:rsid w:val="006B7652"/>
    <w:rsid w:val="006C1508"/>
    <w:rsid w:val="006C52D2"/>
    <w:rsid w:val="006D7D29"/>
    <w:rsid w:val="006E36D8"/>
    <w:rsid w:val="006E6968"/>
    <w:rsid w:val="00716328"/>
    <w:rsid w:val="00716FFA"/>
    <w:rsid w:val="00720A5D"/>
    <w:rsid w:val="007211AB"/>
    <w:rsid w:val="00756ECE"/>
    <w:rsid w:val="007616A6"/>
    <w:rsid w:val="00766318"/>
    <w:rsid w:val="00785F67"/>
    <w:rsid w:val="00786E00"/>
    <w:rsid w:val="007925CB"/>
    <w:rsid w:val="007A5F4A"/>
    <w:rsid w:val="007B31EA"/>
    <w:rsid w:val="007B774E"/>
    <w:rsid w:val="007C67FE"/>
    <w:rsid w:val="007C7E6F"/>
    <w:rsid w:val="007D0179"/>
    <w:rsid w:val="007E0D1A"/>
    <w:rsid w:val="007E5DB2"/>
    <w:rsid w:val="00833524"/>
    <w:rsid w:val="00845F54"/>
    <w:rsid w:val="00864BDF"/>
    <w:rsid w:val="0086724E"/>
    <w:rsid w:val="00880E1D"/>
    <w:rsid w:val="008A421D"/>
    <w:rsid w:val="008A43DE"/>
    <w:rsid w:val="008A5E94"/>
    <w:rsid w:val="008B760D"/>
    <w:rsid w:val="008E348B"/>
    <w:rsid w:val="008F4894"/>
    <w:rsid w:val="008F5F83"/>
    <w:rsid w:val="008F7A67"/>
    <w:rsid w:val="009405CF"/>
    <w:rsid w:val="00960A9A"/>
    <w:rsid w:val="009857F0"/>
    <w:rsid w:val="0098763B"/>
    <w:rsid w:val="009B578E"/>
    <w:rsid w:val="009C5EEE"/>
    <w:rsid w:val="009D747E"/>
    <w:rsid w:val="009F57C9"/>
    <w:rsid w:val="00A0604D"/>
    <w:rsid w:val="00A06B04"/>
    <w:rsid w:val="00A103EE"/>
    <w:rsid w:val="00A24085"/>
    <w:rsid w:val="00A3301D"/>
    <w:rsid w:val="00A54B0C"/>
    <w:rsid w:val="00A5685A"/>
    <w:rsid w:val="00A839F2"/>
    <w:rsid w:val="00AA27CB"/>
    <w:rsid w:val="00AB1813"/>
    <w:rsid w:val="00AB25C3"/>
    <w:rsid w:val="00AC6ADD"/>
    <w:rsid w:val="00AE0B95"/>
    <w:rsid w:val="00AF2975"/>
    <w:rsid w:val="00AF609A"/>
    <w:rsid w:val="00AF6F4B"/>
    <w:rsid w:val="00B053DF"/>
    <w:rsid w:val="00B120D1"/>
    <w:rsid w:val="00B40C78"/>
    <w:rsid w:val="00B4202E"/>
    <w:rsid w:val="00B8228A"/>
    <w:rsid w:val="00B909E3"/>
    <w:rsid w:val="00B92C92"/>
    <w:rsid w:val="00B931C4"/>
    <w:rsid w:val="00B938EE"/>
    <w:rsid w:val="00B95C6B"/>
    <w:rsid w:val="00BA7D71"/>
    <w:rsid w:val="00BC6B43"/>
    <w:rsid w:val="00BE21B4"/>
    <w:rsid w:val="00BE79A9"/>
    <w:rsid w:val="00BF7845"/>
    <w:rsid w:val="00C23B3B"/>
    <w:rsid w:val="00C56629"/>
    <w:rsid w:val="00C720CF"/>
    <w:rsid w:val="00C90178"/>
    <w:rsid w:val="00CA2FA5"/>
    <w:rsid w:val="00CC43F3"/>
    <w:rsid w:val="00CE3F95"/>
    <w:rsid w:val="00D52463"/>
    <w:rsid w:val="00D54614"/>
    <w:rsid w:val="00D57ABA"/>
    <w:rsid w:val="00D60644"/>
    <w:rsid w:val="00D7348B"/>
    <w:rsid w:val="00D73856"/>
    <w:rsid w:val="00D748BD"/>
    <w:rsid w:val="00D9781B"/>
    <w:rsid w:val="00E71CB6"/>
    <w:rsid w:val="00E85959"/>
    <w:rsid w:val="00EA2D46"/>
    <w:rsid w:val="00EB76F4"/>
    <w:rsid w:val="00ED67A9"/>
    <w:rsid w:val="00F4035C"/>
    <w:rsid w:val="00F430AD"/>
    <w:rsid w:val="00F775F0"/>
    <w:rsid w:val="00F86F92"/>
    <w:rsid w:val="00FA0411"/>
    <w:rsid w:val="00FD5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paragraph" w:styleId="Nagwek1">
    <w:name w:val="heading 1"/>
    <w:basedOn w:val="Akapitzlist"/>
    <w:next w:val="Normalny"/>
    <w:link w:val="Nagwek1Znak"/>
    <w:uiPriority w:val="9"/>
    <w:qFormat/>
    <w:rsid w:val="008F4894"/>
    <w:pPr>
      <w:numPr>
        <w:numId w:val="1"/>
      </w:numPr>
      <w:spacing w:after="0"/>
      <w:ind w:left="709" w:hanging="349"/>
      <w:jc w:val="both"/>
      <w:outlineLvl w:val="0"/>
    </w:pPr>
    <w:rPr>
      <w:b/>
    </w:rPr>
  </w:style>
  <w:style w:type="paragraph" w:styleId="Nagwek2">
    <w:name w:val="heading 2"/>
    <w:basedOn w:val="Akapitzlist"/>
    <w:next w:val="Normalny"/>
    <w:link w:val="Nagwek2Znak"/>
    <w:uiPriority w:val="9"/>
    <w:unhideWhenUsed/>
    <w:qFormat/>
    <w:rsid w:val="008F4894"/>
    <w:pPr>
      <w:numPr>
        <w:ilvl w:val="1"/>
        <w:numId w:val="2"/>
      </w:numPr>
      <w:spacing w:after="0"/>
      <w:jc w:val="both"/>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basedOn w:val="Normalny"/>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paragraph" w:styleId="Poprawka">
    <w:name w:val="Revision"/>
    <w:hidden/>
    <w:uiPriority w:val="99"/>
    <w:semiHidden/>
    <w:rsid w:val="00121889"/>
    <w:pPr>
      <w:spacing w:after="0" w:line="240" w:lineRule="auto"/>
    </w:pPr>
    <w:rPr>
      <w:rFonts w:ascii="Calibri" w:eastAsia="Calibri" w:hAnsi="Calibri" w:cs="Calibri"/>
      <w:color w:val="000000"/>
      <w:u w:color="000000"/>
      <w:bdr w:val="nil"/>
      <w:lang w:eastAsia="pl-PL"/>
    </w:rPr>
  </w:style>
  <w:style w:type="character" w:customStyle="1" w:styleId="UnresolvedMention">
    <w:name w:val="Unresolved Mention"/>
    <w:basedOn w:val="Domylnaczcionkaakapitu"/>
    <w:uiPriority w:val="99"/>
    <w:semiHidden/>
    <w:unhideWhenUsed/>
    <w:rsid w:val="00A5685A"/>
    <w:rPr>
      <w:color w:val="605E5C"/>
      <w:shd w:val="clear" w:color="auto" w:fill="E1DFDD"/>
    </w:rPr>
  </w:style>
  <w:style w:type="paragraph" w:styleId="Tytu">
    <w:name w:val="Title"/>
    <w:basedOn w:val="Normalny"/>
    <w:next w:val="Normalny"/>
    <w:link w:val="TytuZnak"/>
    <w:qFormat/>
    <w:rsid w:val="008F4894"/>
    <w:pPr>
      <w:spacing w:after="0"/>
      <w:jc w:val="center"/>
    </w:pPr>
    <w:rPr>
      <w:b/>
      <w:bCs/>
    </w:rPr>
  </w:style>
  <w:style w:type="character" w:customStyle="1" w:styleId="TytuZnak">
    <w:name w:val="Tytuł Znak"/>
    <w:basedOn w:val="Domylnaczcionkaakapitu"/>
    <w:link w:val="Tytu"/>
    <w:rsid w:val="008F4894"/>
    <w:rPr>
      <w:rFonts w:ascii="Calibri" w:eastAsia="Calibri" w:hAnsi="Calibri" w:cs="Calibri"/>
      <w:b/>
      <w:bCs/>
      <w:color w:val="000000"/>
      <w:u w:color="000000"/>
      <w:bdr w:val="nil"/>
      <w:lang w:eastAsia="pl-PL"/>
    </w:rPr>
  </w:style>
  <w:style w:type="character" w:customStyle="1" w:styleId="Nagwek1Znak">
    <w:name w:val="Nagłówek 1 Znak"/>
    <w:basedOn w:val="Domylnaczcionkaakapitu"/>
    <w:link w:val="Nagwek1"/>
    <w:uiPriority w:val="9"/>
    <w:rsid w:val="008F4894"/>
    <w:rPr>
      <w:rFonts w:ascii="Calibri" w:eastAsia="Calibri" w:hAnsi="Calibri" w:cs="Calibri"/>
      <w:b/>
      <w:color w:val="000000"/>
      <w:u w:color="000000"/>
      <w:bdr w:val="nil"/>
      <w:lang w:eastAsia="pl-PL"/>
    </w:rPr>
  </w:style>
  <w:style w:type="character" w:customStyle="1" w:styleId="Nagwek2Znak">
    <w:name w:val="Nagłówek 2 Znak"/>
    <w:basedOn w:val="Domylnaczcionkaakapitu"/>
    <w:link w:val="Nagwek2"/>
    <w:uiPriority w:val="9"/>
    <w:rsid w:val="008F4894"/>
    <w:rPr>
      <w:rFonts w:ascii="Calibri" w:eastAsia="Calibri" w:hAnsi="Calibri" w:cs="Calibri"/>
      <w:b/>
      <w:color w:val="000000"/>
      <w:u w:color="000000"/>
      <w:bdr w:val="nil"/>
      <w:lang w:eastAsia="pl-PL"/>
    </w:rPr>
  </w:style>
  <w:style w:type="paragraph" w:customStyle="1" w:styleId="Default">
    <w:name w:val="Default"/>
    <w:rsid w:val="002464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36">
      <w:bodyDiv w:val="1"/>
      <w:marLeft w:val="0"/>
      <w:marRight w:val="0"/>
      <w:marTop w:val="0"/>
      <w:marBottom w:val="0"/>
      <w:divBdr>
        <w:top w:val="none" w:sz="0" w:space="0" w:color="auto"/>
        <w:left w:val="none" w:sz="0" w:space="0" w:color="auto"/>
        <w:bottom w:val="none" w:sz="0" w:space="0" w:color="auto"/>
        <w:right w:val="none" w:sz="0" w:space="0" w:color="auto"/>
      </w:divBdr>
    </w:div>
    <w:div w:id="106701593">
      <w:bodyDiv w:val="1"/>
      <w:marLeft w:val="0"/>
      <w:marRight w:val="0"/>
      <w:marTop w:val="0"/>
      <w:marBottom w:val="0"/>
      <w:divBdr>
        <w:top w:val="none" w:sz="0" w:space="0" w:color="auto"/>
        <w:left w:val="none" w:sz="0" w:space="0" w:color="auto"/>
        <w:bottom w:val="none" w:sz="0" w:space="0" w:color="auto"/>
        <w:right w:val="none" w:sz="0" w:space="0" w:color="auto"/>
      </w:divBdr>
    </w:div>
    <w:div w:id="2008095841">
      <w:bodyDiv w:val="1"/>
      <w:marLeft w:val="0"/>
      <w:marRight w:val="0"/>
      <w:marTop w:val="0"/>
      <w:marBottom w:val="0"/>
      <w:divBdr>
        <w:top w:val="none" w:sz="0" w:space="0" w:color="auto"/>
        <w:left w:val="none" w:sz="0" w:space="0" w:color="auto"/>
        <w:bottom w:val="none" w:sz="0" w:space="0" w:color="auto"/>
        <w:right w:val="none" w:sz="0" w:space="0" w:color="auto"/>
      </w:divBdr>
    </w:div>
    <w:div w:id="21274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wm.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9252-D594-4F7D-9A31-26B3CDCB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14615</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Lucyna Kinecka</cp:lastModifiedBy>
  <cp:revision>2</cp:revision>
  <dcterms:created xsi:type="dcterms:W3CDTF">2025-08-01T07:16:00Z</dcterms:created>
  <dcterms:modified xsi:type="dcterms:W3CDTF">2025-08-01T07:16:00Z</dcterms:modified>
</cp:coreProperties>
</file>